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8619" w14:textId="77777777" w:rsidR="004B23B8" w:rsidRDefault="004B23B8">
      <w:pPr>
        <w:pStyle w:val="a9"/>
      </w:pPr>
    </w:p>
    <w:p w14:paraId="03C66E30" w14:textId="77777777" w:rsidR="004B23B8" w:rsidRDefault="004B23B8">
      <w:pPr>
        <w:pStyle w:val="a9"/>
      </w:pPr>
    </w:p>
    <w:p w14:paraId="6E7DD9B6" w14:textId="77777777" w:rsidR="004B23B8" w:rsidRDefault="004B23B8">
      <w:pPr>
        <w:pStyle w:val="a9"/>
      </w:pPr>
    </w:p>
    <w:p w14:paraId="6D1616BF" w14:textId="77777777" w:rsidR="004B23B8" w:rsidRDefault="004B23B8">
      <w:pPr>
        <w:pStyle w:val="a9"/>
      </w:pPr>
    </w:p>
    <w:p w14:paraId="03739281" w14:textId="77777777" w:rsidR="004B23B8" w:rsidRDefault="004B23B8">
      <w:pPr>
        <w:pStyle w:val="a9"/>
      </w:pPr>
    </w:p>
    <w:p w14:paraId="03C80EBF" w14:textId="77777777" w:rsidR="004B23B8" w:rsidRDefault="004B23B8">
      <w:pPr>
        <w:pStyle w:val="a9"/>
      </w:pPr>
    </w:p>
    <w:p w14:paraId="2CEA6B7D" w14:textId="77777777" w:rsidR="004B23B8" w:rsidRDefault="004B23B8">
      <w:pPr>
        <w:pStyle w:val="a9"/>
      </w:pPr>
    </w:p>
    <w:p w14:paraId="382A536E" w14:textId="77777777" w:rsidR="004B23B8" w:rsidRDefault="008A211A">
      <w:pPr>
        <w:pStyle w:val="a9"/>
        <w:jc w:val="center"/>
        <w:rPr>
          <w:b/>
          <w:bCs/>
          <w:sz w:val="52"/>
          <w:szCs w:val="52"/>
        </w:rPr>
      </w:pPr>
      <w:r>
        <w:rPr>
          <w:rFonts w:hint="eastAsia"/>
          <w:b/>
          <w:bCs/>
          <w:sz w:val="52"/>
          <w:szCs w:val="52"/>
        </w:rPr>
        <w:t>内蒙古大学询价通知书</w:t>
      </w:r>
    </w:p>
    <w:p w14:paraId="4ACF8591" w14:textId="77777777" w:rsidR="004B23B8" w:rsidRDefault="004B23B8">
      <w:pPr>
        <w:pStyle w:val="a9"/>
        <w:rPr>
          <w:sz w:val="32"/>
        </w:rPr>
      </w:pPr>
    </w:p>
    <w:p w14:paraId="1643E704" w14:textId="77777777" w:rsidR="004B23B8" w:rsidRDefault="004B23B8">
      <w:pPr>
        <w:pStyle w:val="a9"/>
        <w:rPr>
          <w:sz w:val="32"/>
        </w:rPr>
      </w:pPr>
    </w:p>
    <w:p w14:paraId="4602480A" w14:textId="77777777" w:rsidR="004B23B8" w:rsidRDefault="004B23B8">
      <w:pPr>
        <w:pStyle w:val="a9"/>
        <w:rPr>
          <w:sz w:val="32"/>
        </w:rPr>
      </w:pPr>
    </w:p>
    <w:p w14:paraId="60927B53" w14:textId="77777777" w:rsidR="004B23B8" w:rsidRDefault="004B23B8">
      <w:pPr>
        <w:pStyle w:val="a9"/>
        <w:rPr>
          <w:sz w:val="32"/>
        </w:rPr>
      </w:pPr>
    </w:p>
    <w:p w14:paraId="6E921B3B" w14:textId="77777777" w:rsidR="004B23B8" w:rsidRDefault="004B23B8">
      <w:pPr>
        <w:pStyle w:val="a9"/>
        <w:rPr>
          <w:sz w:val="32"/>
        </w:rPr>
      </w:pPr>
    </w:p>
    <w:p w14:paraId="762B9ED7" w14:textId="77777777" w:rsidR="004B23B8" w:rsidRDefault="004B23B8">
      <w:pPr>
        <w:pStyle w:val="a9"/>
        <w:rPr>
          <w:sz w:val="32"/>
        </w:rPr>
      </w:pPr>
    </w:p>
    <w:p w14:paraId="02799A6A" w14:textId="77777777" w:rsidR="004B23B8" w:rsidRDefault="004B23B8">
      <w:pPr>
        <w:pStyle w:val="a9"/>
        <w:rPr>
          <w:sz w:val="32"/>
        </w:rPr>
      </w:pPr>
    </w:p>
    <w:p w14:paraId="0E25952D" w14:textId="77777777" w:rsidR="004B23B8" w:rsidRDefault="008A211A">
      <w:pPr>
        <w:pStyle w:val="a9"/>
        <w:rPr>
          <w:sz w:val="32"/>
          <w:szCs w:val="32"/>
        </w:rPr>
      </w:pPr>
      <w:r>
        <w:rPr>
          <w:rFonts w:hint="eastAsia"/>
          <w:sz w:val="32"/>
          <w:szCs w:val="32"/>
        </w:rPr>
        <w:t>项</w:t>
      </w:r>
      <w:r>
        <w:rPr>
          <w:rFonts w:hint="eastAsia"/>
          <w:sz w:val="32"/>
          <w:szCs w:val="32"/>
        </w:rPr>
        <w:t xml:space="preserve"> </w:t>
      </w:r>
      <w:r>
        <w:rPr>
          <w:rFonts w:hint="eastAsia"/>
          <w:sz w:val="32"/>
          <w:szCs w:val="32"/>
        </w:rPr>
        <w:t>目</w:t>
      </w:r>
      <w:r>
        <w:rPr>
          <w:rFonts w:hint="eastAsia"/>
          <w:sz w:val="32"/>
          <w:szCs w:val="32"/>
        </w:rPr>
        <w:t xml:space="preserve"> </w:t>
      </w:r>
      <w:r>
        <w:rPr>
          <w:rFonts w:hint="eastAsia"/>
          <w:sz w:val="32"/>
          <w:szCs w:val="32"/>
        </w:rPr>
        <w:t>名</w:t>
      </w:r>
      <w:r>
        <w:rPr>
          <w:rFonts w:hint="eastAsia"/>
          <w:sz w:val="32"/>
          <w:szCs w:val="32"/>
        </w:rPr>
        <w:t xml:space="preserve"> </w:t>
      </w:r>
      <w:r>
        <w:rPr>
          <w:rFonts w:hint="eastAsia"/>
          <w:sz w:val="32"/>
          <w:szCs w:val="32"/>
        </w:rPr>
        <w:t>称</w:t>
      </w:r>
      <w:r>
        <w:rPr>
          <w:rFonts w:hint="eastAsia"/>
          <w:sz w:val="32"/>
          <w:szCs w:val="32"/>
        </w:rPr>
        <w:t xml:space="preserve"> </w:t>
      </w:r>
      <w:r>
        <w:rPr>
          <w:rFonts w:hint="eastAsia"/>
          <w:sz w:val="32"/>
          <w:szCs w:val="32"/>
        </w:rPr>
        <w:t>：</w:t>
      </w:r>
      <w:r>
        <w:rPr>
          <w:rFonts w:hint="eastAsia"/>
          <w:sz w:val="32"/>
          <w:szCs w:val="32"/>
          <w:shd w:val="clear" w:color="auto" w:fill="FFFFFF"/>
        </w:rPr>
        <w:t>南校区、东校区开水房、浴池燃气锅炉改造服务采购</w:t>
      </w:r>
    </w:p>
    <w:p w14:paraId="52D88975" w14:textId="77777777" w:rsidR="004B23B8" w:rsidRDefault="008A211A">
      <w:pPr>
        <w:pStyle w:val="a9"/>
        <w:rPr>
          <w:sz w:val="32"/>
          <w:szCs w:val="32"/>
        </w:rPr>
      </w:pPr>
      <w:r>
        <w:rPr>
          <w:rFonts w:hint="eastAsia"/>
          <w:sz w:val="32"/>
          <w:szCs w:val="32"/>
        </w:rPr>
        <w:t>采购文件编号：</w:t>
      </w:r>
      <w:r>
        <w:rPr>
          <w:rFonts w:hint="eastAsia"/>
          <w:sz w:val="32"/>
          <w:szCs w:val="32"/>
        </w:rPr>
        <w:t>NDXJ20</w:t>
      </w:r>
      <w:r>
        <w:rPr>
          <w:sz w:val="32"/>
          <w:szCs w:val="32"/>
        </w:rPr>
        <w:t>21</w:t>
      </w:r>
      <w:r>
        <w:rPr>
          <w:rFonts w:hint="eastAsia"/>
          <w:sz w:val="32"/>
          <w:szCs w:val="32"/>
        </w:rPr>
        <w:t>-27</w:t>
      </w:r>
      <w:r>
        <w:rPr>
          <w:rFonts w:hint="eastAsia"/>
          <w:sz w:val="32"/>
          <w:szCs w:val="32"/>
          <w:u w:val="single"/>
        </w:rPr>
        <w:t xml:space="preserve">       </w:t>
      </w:r>
    </w:p>
    <w:p w14:paraId="581E417E" w14:textId="77777777" w:rsidR="004B23B8" w:rsidRDefault="004B23B8">
      <w:pPr>
        <w:pStyle w:val="a9"/>
        <w:rPr>
          <w:sz w:val="32"/>
          <w:szCs w:val="32"/>
        </w:rPr>
      </w:pPr>
    </w:p>
    <w:p w14:paraId="1BC35F82" w14:textId="77777777" w:rsidR="004B23B8" w:rsidRDefault="004B23B8">
      <w:pPr>
        <w:pStyle w:val="a9"/>
      </w:pPr>
    </w:p>
    <w:p w14:paraId="3133C4CF" w14:textId="77777777" w:rsidR="004B23B8" w:rsidRDefault="004B23B8">
      <w:pPr>
        <w:pStyle w:val="a9"/>
      </w:pPr>
    </w:p>
    <w:p w14:paraId="2A121716" w14:textId="77777777" w:rsidR="004B23B8" w:rsidRDefault="004B23B8">
      <w:pPr>
        <w:pStyle w:val="a9"/>
      </w:pPr>
    </w:p>
    <w:p w14:paraId="130C7153" w14:textId="77777777" w:rsidR="004B23B8" w:rsidRDefault="004B23B8">
      <w:pPr>
        <w:pStyle w:val="a9"/>
      </w:pPr>
    </w:p>
    <w:p w14:paraId="5F6437D2" w14:textId="77777777" w:rsidR="004B23B8" w:rsidRDefault="004B23B8">
      <w:pPr>
        <w:pStyle w:val="a9"/>
      </w:pPr>
    </w:p>
    <w:p w14:paraId="22BE55BF" w14:textId="77777777" w:rsidR="004B23B8" w:rsidRDefault="004B23B8">
      <w:pPr>
        <w:pStyle w:val="a9"/>
      </w:pPr>
    </w:p>
    <w:p w14:paraId="7AEC4DC9" w14:textId="77777777" w:rsidR="004B23B8" w:rsidRDefault="008A211A">
      <w:pPr>
        <w:pStyle w:val="a9"/>
        <w:ind w:firstLineChars="1000" w:firstLine="3200"/>
        <w:rPr>
          <w:sz w:val="32"/>
          <w:u w:val="single"/>
        </w:rPr>
      </w:pPr>
      <w:r>
        <w:rPr>
          <w:rFonts w:hint="eastAsia"/>
          <w:sz w:val="32"/>
        </w:rPr>
        <w:t>内蒙古大学</w:t>
      </w:r>
      <w:r>
        <w:rPr>
          <w:rFonts w:hint="eastAsia"/>
          <w:sz w:val="32"/>
          <w:u w:val="single"/>
        </w:rPr>
        <w:t>后勤保障处</w:t>
      </w:r>
    </w:p>
    <w:p w14:paraId="56710A36" w14:textId="77777777" w:rsidR="004B23B8" w:rsidRDefault="008A211A">
      <w:pPr>
        <w:pStyle w:val="a9"/>
        <w:jc w:val="center"/>
        <w:rPr>
          <w:sz w:val="28"/>
          <w:szCs w:val="28"/>
        </w:rPr>
      </w:pPr>
      <w:r>
        <w:rPr>
          <w:rFonts w:hint="eastAsia"/>
          <w:sz w:val="28"/>
          <w:szCs w:val="28"/>
        </w:rPr>
        <w:t>20</w:t>
      </w:r>
      <w:r>
        <w:rPr>
          <w:sz w:val="28"/>
          <w:szCs w:val="28"/>
        </w:rPr>
        <w:t>21</w:t>
      </w:r>
      <w:r>
        <w:rPr>
          <w:rFonts w:hint="eastAsia"/>
          <w:sz w:val="28"/>
          <w:szCs w:val="28"/>
        </w:rPr>
        <w:t>年</w:t>
      </w:r>
      <w:r>
        <w:rPr>
          <w:sz w:val="28"/>
          <w:szCs w:val="28"/>
          <w:u w:val="single"/>
        </w:rPr>
        <w:t>9</w:t>
      </w:r>
      <w:r>
        <w:rPr>
          <w:rFonts w:hint="eastAsia"/>
          <w:sz w:val="28"/>
          <w:szCs w:val="28"/>
        </w:rPr>
        <w:t>月</w:t>
      </w:r>
      <w:r>
        <w:rPr>
          <w:rFonts w:hint="eastAsia"/>
          <w:sz w:val="28"/>
          <w:szCs w:val="28"/>
        </w:rPr>
        <w:br w:type="page"/>
      </w:r>
    </w:p>
    <w:p w14:paraId="49A18C90" w14:textId="77777777" w:rsidR="004B23B8" w:rsidRDefault="008A211A">
      <w:pPr>
        <w:pStyle w:val="a9"/>
        <w:spacing w:line="440" w:lineRule="exact"/>
        <w:jc w:val="center"/>
        <w:rPr>
          <w:rFonts w:ascii="Times New Roman" w:hAnsi="Times New Roman"/>
          <w:b/>
          <w:bCs/>
          <w:sz w:val="36"/>
          <w:szCs w:val="44"/>
        </w:rPr>
      </w:pPr>
      <w:r>
        <w:rPr>
          <w:rFonts w:ascii="Times New Roman" w:hAnsi="Times New Roman" w:hint="eastAsia"/>
          <w:b/>
          <w:bCs/>
          <w:sz w:val="36"/>
          <w:szCs w:val="44"/>
        </w:rPr>
        <w:lastRenderedPageBreak/>
        <w:t>目</w:t>
      </w:r>
      <w:r>
        <w:rPr>
          <w:rFonts w:ascii="Times New Roman" w:hAnsi="Times New Roman" w:hint="eastAsia"/>
          <w:b/>
          <w:bCs/>
          <w:sz w:val="36"/>
          <w:szCs w:val="44"/>
        </w:rPr>
        <w:t xml:space="preserve">  </w:t>
      </w:r>
      <w:r>
        <w:rPr>
          <w:rFonts w:ascii="Times New Roman" w:hAnsi="Times New Roman" w:hint="eastAsia"/>
          <w:b/>
          <w:bCs/>
          <w:sz w:val="36"/>
          <w:szCs w:val="44"/>
        </w:rPr>
        <w:t>录</w:t>
      </w:r>
      <w:bookmarkStart w:id="0" w:name="_Toc448243278"/>
    </w:p>
    <w:p w14:paraId="559A4D13" w14:textId="77777777" w:rsidR="004B23B8" w:rsidRDefault="004B23B8">
      <w:pPr>
        <w:pStyle w:val="a9"/>
        <w:adjustRightInd w:val="0"/>
        <w:snapToGrid w:val="0"/>
        <w:spacing w:line="440" w:lineRule="exact"/>
        <w:jc w:val="center"/>
        <w:rPr>
          <w:rFonts w:ascii="Times New Roman" w:hAnsi="Times New Roman"/>
          <w:b/>
          <w:bCs/>
          <w:sz w:val="36"/>
          <w:szCs w:val="44"/>
        </w:rPr>
      </w:pPr>
    </w:p>
    <w:p w14:paraId="1B8BA6CC" w14:textId="77777777" w:rsidR="004B23B8" w:rsidRDefault="008A211A">
      <w:pPr>
        <w:pStyle w:val="TOC1"/>
        <w:tabs>
          <w:tab w:val="right" w:leader="dot" w:pos="8778"/>
        </w:tabs>
        <w:adjustRightInd w:val="0"/>
        <w:snapToGrid w:val="0"/>
        <w:spacing w:line="440" w:lineRule="exact"/>
        <w:rPr>
          <w:rFonts w:ascii="Calibri" w:hAnsi="Calibri"/>
          <w:sz w:val="24"/>
        </w:rPr>
      </w:pPr>
      <w:r>
        <w:rPr>
          <w:kern w:val="0"/>
          <w:sz w:val="24"/>
        </w:rPr>
        <w:fldChar w:fldCharType="begin"/>
      </w:r>
      <w:r>
        <w:rPr>
          <w:kern w:val="0"/>
          <w:sz w:val="24"/>
        </w:rPr>
        <w:instrText xml:space="preserve"> </w:instrText>
      </w:r>
      <w:r>
        <w:rPr>
          <w:rFonts w:hint="eastAsia"/>
          <w:kern w:val="0"/>
          <w:sz w:val="24"/>
        </w:rPr>
        <w:instrText>TOC \o "1-2" \h \z \u</w:instrText>
      </w:r>
      <w:r>
        <w:rPr>
          <w:kern w:val="0"/>
          <w:sz w:val="24"/>
        </w:rPr>
        <w:instrText xml:space="preserve"> </w:instrText>
      </w:r>
      <w:r>
        <w:rPr>
          <w:kern w:val="0"/>
          <w:sz w:val="24"/>
        </w:rPr>
        <w:fldChar w:fldCharType="separate"/>
      </w:r>
      <w:hyperlink w:anchor="_Toc513218070" w:history="1">
        <w:r>
          <w:rPr>
            <w:rStyle w:val="af8"/>
            <w:rFonts w:ascii="宋体" w:hAnsi="宋体" w:hint="eastAsia"/>
            <w:sz w:val="24"/>
          </w:rPr>
          <w:t>内蒙古大学南校区、东校区开水房、浴池燃气锅炉改造服务询价采购公告</w:t>
        </w:r>
        <w:r>
          <w:rPr>
            <w:sz w:val="24"/>
          </w:rPr>
          <w:tab/>
        </w:r>
        <w:r>
          <w:rPr>
            <w:sz w:val="24"/>
          </w:rPr>
          <w:fldChar w:fldCharType="begin"/>
        </w:r>
        <w:r>
          <w:rPr>
            <w:sz w:val="24"/>
          </w:rPr>
          <w:instrText xml:space="preserve"> PAGEREF _Toc513218070 \h </w:instrText>
        </w:r>
        <w:r>
          <w:rPr>
            <w:sz w:val="24"/>
          </w:rPr>
        </w:r>
        <w:r>
          <w:rPr>
            <w:sz w:val="24"/>
          </w:rPr>
          <w:fldChar w:fldCharType="separate"/>
        </w:r>
        <w:r>
          <w:rPr>
            <w:sz w:val="24"/>
          </w:rPr>
          <w:t>3</w:t>
        </w:r>
        <w:r>
          <w:rPr>
            <w:sz w:val="24"/>
          </w:rPr>
          <w:fldChar w:fldCharType="end"/>
        </w:r>
      </w:hyperlink>
    </w:p>
    <w:p w14:paraId="578AB23B" w14:textId="77777777" w:rsidR="004B23B8" w:rsidRDefault="008A211A">
      <w:pPr>
        <w:pStyle w:val="TOC1"/>
        <w:tabs>
          <w:tab w:val="right" w:leader="dot" w:pos="8778"/>
        </w:tabs>
        <w:adjustRightInd w:val="0"/>
        <w:snapToGrid w:val="0"/>
        <w:spacing w:line="440" w:lineRule="exact"/>
        <w:rPr>
          <w:rFonts w:ascii="Calibri" w:hAnsi="Calibri"/>
          <w:sz w:val="24"/>
        </w:rPr>
      </w:pPr>
      <w:hyperlink w:anchor="_Toc513218071" w:history="1">
        <w:r>
          <w:rPr>
            <w:rStyle w:val="af8"/>
            <w:rFonts w:ascii="宋体" w:hAnsi="宋体" w:hint="eastAsia"/>
            <w:sz w:val="24"/>
          </w:rPr>
          <w:t>第一章</w:t>
        </w:r>
        <w:r>
          <w:rPr>
            <w:rStyle w:val="af8"/>
            <w:rFonts w:ascii="宋体" w:hAnsi="宋体"/>
            <w:sz w:val="24"/>
          </w:rPr>
          <w:t xml:space="preserve">  </w:t>
        </w:r>
        <w:r>
          <w:rPr>
            <w:rStyle w:val="af8"/>
            <w:rFonts w:ascii="宋体" w:hAnsi="宋体" w:hint="eastAsia"/>
            <w:sz w:val="24"/>
          </w:rPr>
          <w:t>采购内容与技术商务要求</w:t>
        </w:r>
        <w:r>
          <w:rPr>
            <w:sz w:val="24"/>
          </w:rPr>
          <w:tab/>
        </w:r>
        <w:r>
          <w:rPr>
            <w:sz w:val="24"/>
          </w:rPr>
          <w:fldChar w:fldCharType="begin"/>
        </w:r>
        <w:r>
          <w:rPr>
            <w:sz w:val="24"/>
          </w:rPr>
          <w:instrText xml:space="preserve"> PAGEREF _Toc513218071 \h </w:instrText>
        </w:r>
        <w:r>
          <w:rPr>
            <w:sz w:val="24"/>
          </w:rPr>
        </w:r>
        <w:r>
          <w:rPr>
            <w:sz w:val="24"/>
          </w:rPr>
          <w:fldChar w:fldCharType="separate"/>
        </w:r>
        <w:r>
          <w:rPr>
            <w:sz w:val="24"/>
          </w:rPr>
          <w:t>5</w:t>
        </w:r>
        <w:r>
          <w:rPr>
            <w:sz w:val="24"/>
          </w:rPr>
          <w:fldChar w:fldCharType="end"/>
        </w:r>
      </w:hyperlink>
    </w:p>
    <w:p w14:paraId="7EE45E44" w14:textId="77777777" w:rsidR="004B23B8" w:rsidRDefault="008A211A">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72" w:history="1">
        <w:r>
          <w:rPr>
            <w:rStyle w:val="af8"/>
            <w:rFonts w:ascii="宋体" w:hAnsi="宋体" w:hint="eastAsia"/>
            <w:sz w:val="24"/>
          </w:rPr>
          <w:t>一、采购内容和技术要求</w:t>
        </w:r>
        <w:r>
          <w:rPr>
            <w:sz w:val="24"/>
          </w:rPr>
          <w:tab/>
        </w:r>
        <w:r>
          <w:rPr>
            <w:sz w:val="24"/>
          </w:rPr>
          <w:fldChar w:fldCharType="begin"/>
        </w:r>
        <w:r>
          <w:rPr>
            <w:sz w:val="24"/>
          </w:rPr>
          <w:instrText xml:space="preserve"> PAGEREF _Toc513218072 \h </w:instrText>
        </w:r>
        <w:r>
          <w:rPr>
            <w:sz w:val="24"/>
          </w:rPr>
        </w:r>
        <w:r>
          <w:rPr>
            <w:sz w:val="24"/>
          </w:rPr>
          <w:fldChar w:fldCharType="separate"/>
        </w:r>
        <w:r>
          <w:rPr>
            <w:sz w:val="24"/>
          </w:rPr>
          <w:t>5</w:t>
        </w:r>
        <w:r>
          <w:rPr>
            <w:sz w:val="24"/>
          </w:rPr>
          <w:fldChar w:fldCharType="end"/>
        </w:r>
      </w:hyperlink>
    </w:p>
    <w:p w14:paraId="1A0158EE" w14:textId="77777777" w:rsidR="004B23B8" w:rsidRDefault="008A211A">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73" w:history="1">
        <w:r>
          <w:rPr>
            <w:rStyle w:val="af8"/>
            <w:rFonts w:ascii="宋体" w:hAnsi="宋体" w:hint="eastAsia"/>
            <w:sz w:val="24"/>
          </w:rPr>
          <w:t>二、商务条款</w:t>
        </w:r>
        <w:r>
          <w:rPr>
            <w:sz w:val="24"/>
          </w:rPr>
          <w:tab/>
        </w:r>
        <w:r>
          <w:rPr>
            <w:sz w:val="24"/>
          </w:rPr>
          <w:fldChar w:fldCharType="begin"/>
        </w:r>
        <w:r>
          <w:rPr>
            <w:sz w:val="24"/>
          </w:rPr>
          <w:instrText xml:space="preserve"> PAGEREF _Toc513218073 \h </w:instrText>
        </w:r>
        <w:r>
          <w:rPr>
            <w:sz w:val="24"/>
          </w:rPr>
        </w:r>
        <w:r>
          <w:rPr>
            <w:sz w:val="24"/>
          </w:rPr>
          <w:fldChar w:fldCharType="separate"/>
        </w:r>
        <w:r>
          <w:rPr>
            <w:sz w:val="24"/>
          </w:rPr>
          <w:t>5</w:t>
        </w:r>
        <w:r>
          <w:rPr>
            <w:sz w:val="24"/>
          </w:rPr>
          <w:fldChar w:fldCharType="end"/>
        </w:r>
      </w:hyperlink>
    </w:p>
    <w:p w14:paraId="40BD709D" w14:textId="77777777" w:rsidR="004B23B8" w:rsidRDefault="008A211A">
      <w:pPr>
        <w:pStyle w:val="TOC1"/>
        <w:tabs>
          <w:tab w:val="right" w:leader="dot" w:pos="8778"/>
        </w:tabs>
        <w:adjustRightInd w:val="0"/>
        <w:snapToGrid w:val="0"/>
        <w:spacing w:line="440" w:lineRule="exact"/>
        <w:rPr>
          <w:rFonts w:ascii="Calibri" w:hAnsi="Calibri"/>
          <w:sz w:val="24"/>
        </w:rPr>
      </w:pPr>
      <w:hyperlink w:anchor="_Toc513218074" w:history="1">
        <w:r>
          <w:rPr>
            <w:rStyle w:val="af8"/>
            <w:rFonts w:ascii="宋体" w:hAnsi="宋体" w:hint="eastAsia"/>
            <w:sz w:val="24"/>
          </w:rPr>
          <w:t>第二章</w:t>
        </w:r>
        <w:r>
          <w:rPr>
            <w:rStyle w:val="af8"/>
            <w:rFonts w:ascii="宋体" w:hAnsi="宋体"/>
            <w:sz w:val="24"/>
          </w:rPr>
          <w:t xml:space="preserve">  </w:t>
        </w:r>
        <w:r>
          <w:rPr>
            <w:rStyle w:val="af8"/>
            <w:rFonts w:ascii="宋体" w:hAnsi="宋体" w:hint="eastAsia"/>
            <w:sz w:val="24"/>
          </w:rPr>
          <w:t>供应商资质</w:t>
        </w:r>
        <w:r>
          <w:rPr>
            <w:sz w:val="24"/>
          </w:rPr>
          <w:tab/>
        </w:r>
        <w:r>
          <w:rPr>
            <w:sz w:val="24"/>
          </w:rPr>
          <w:fldChar w:fldCharType="begin"/>
        </w:r>
        <w:r>
          <w:rPr>
            <w:sz w:val="24"/>
          </w:rPr>
          <w:instrText xml:space="preserve"> PAGEREF _Toc513218074 \h </w:instrText>
        </w:r>
        <w:r>
          <w:rPr>
            <w:sz w:val="24"/>
          </w:rPr>
        </w:r>
        <w:r>
          <w:rPr>
            <w:sz w:val="24"/>
          </w:rPr>
          <w:fldChar w:fldCharType="separate"/>
        </w:r>
        <w:r>
          <w:rPr>
            <w:sz w:val="24"/>
          </w:rPr>
          <w:t>6</w:t>
        </w:r>
        <w:r>
          <w:rPr>
            <w:sz w:val="24"/>
          </w:rPr>
          <w:fldChar w:fldCharType="end"/>
        </w:r>
      </w:hyperlink>
    </w:p>
    <w:p w14:paraId="3E95FBD2" w14:textId="77777777" w:rsidR="004B23B8" w:rsidRDefault="008A211A">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75" w:history="1">
        <w:r>
          <w:rPr>
            <w:rStyle w:val="af8"/>
            <w:rFonts w:ascii="宋体" w:hAnsi="宋体" w:hint="eastAsia"/>
            <w:sz w:val="24"/>
          </w:rPr>
          <w:t>一、合格的供应商</w:t>
        </w:r>
        <w:r>
          <w:rPr>
            <w:sz w:val="24"/>
          </w:rPr>
          <w:tab/>
        </w:r>
        <w:r>
          <w:rPr>
            <w:sz w:val="24"/>
          </w:rPr>
          <w:fldChar w:fldCharType="begin"/>
        </w:r>
        <w:r>
          <w:rPr>
            <w:sz w:val="24"/>
          </w:rPr>
          <w:instrText xml:space="preserve"> PAGEREF _Toc513218075 \h </w:instrText>
        </w:r>
        <w:r>
          <w:rPr>
            <w:sz w:val="24"/>
          </w:rPr>
        </w:r>
        <w:r>
          <w:rPr>
            <w:sz w:val="24"/>
          </w:rPr>
          <w:fldChar w:fldCharType="separate"/>
        </w:r>
        <w:r>
          <w:rPr>
            <w:sz w:val="24"/>
          </w:rPr>
          <w:t>6</w:t>
        </w:r>
        <w:r>
          <w:rPr>
            <w:sz w:val="24"/>
          </w:rPr>
          <w:fldChar w:fldCharType="end"/>
        </w:r>
      </w:hyperlink>
    </w:p>
    <w:p w14:paraId="1AEA7764" w14:textId="77777777" w:rsidR="004B23B8" w:rsidRDefault="008A211A">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76" w:history="1">
        <w:r>
          <w:rPr>
            <w:rStyle w:val="af8"/>
            <w:rFonts w:ascii="宋体" w:hAnsi="宋体" w:hint="eastAsia"/>
            <w:sz w:val="24"/>
          </w:rPr>
          <w:t>二、资格证明文件</w:t>
        </w:r>
        <w:r>
          <w:rPr>
            <w:sz w:val="24"/>
          </w:rPr>
          <w:tab/>
        </w:r>
        <w:r>
          <w:rPr>
            <w:sz w:val="24"/>
          </w:rPr>
          <w:fldChar w:fldCharType="begin"/>
        </w:r>
        <w:r>
          <w:rPr>
            <w:sz w:val="24"/>
          </w:rPr>
          <w:instrText xml:space="preserve"> PAGEREF _Toc513218076 \h </w:instrText>
        </w:r>
        <w:r>
          <w:rPr>
            <w:sz w:val="24"/>
          </w:rPr>
        </w:r>
        <w:r>
          <w:rPr>
            <w:sz w:val="24"/>
          </w:rPr>
          <w:fldChar w:fldCharType="separate"/>
        </w:r>
        <w:r>
          <w:rPr>
            <w:sz w:val="24"/>
          </w:rPr>
          <w:t>6</w:t>
        </w:r>
        <w:r>
          <w:rPr>
            <w:sz w:val="24"/>
          </w:rPr>
          <w:fldChar w:fldCharType="end"/>
        </w:r>
      </w:hyperlink>
    </w:p>
    <w:p w14:paraId="2FF2F179" w14:textId="77777777" w:rsidR="004B23B8" w:rsidRDefault="008A211A">
      <w:pPr>
        <w:pStyle w:val="TOC1"/>
        <w:tabs>
          <w:tab w:val="right" w:leader="dot" w:pos="8778"/>
        </w:tabs>
        <w:adjustRightInd w:val="0"/>
        <w:snapToGrid w:val="0"/>
        <w:spacing w:line="440" w:lineRule="exact"/>
        <w:rPr>
          <w:rFonts w:ascii="Calibri" w:hAnsi="Calibri"/>
          <w:sz w:val="24"/>
        </w:rPr>
      </w:pPr>
      <w:hyperlink w:anchor="_Toc513218077" w:history="1">
        <w:r>
          <w:rPr>
            <w:rStyle w:val="af8"/>
            <w:rFonts w:ascii="宋体" w:hAnsi="宋体" w:hint="eastAsia"/>
            <w:sz w:val="24"/>
          </w:rPr>
          <w:t>第三章</w:t>
        </w:r>
        <w:r>
          <w:rPr>
            <w:rStyle w:val="af8"/>
            <w:rFonts w:ascii="宋体" w:hAnsi="宋体"/>
            <w:sz w:val="24"/>
          </w:rPr>
          <w:t xml:space="preserve">  </w:t>
        </w:r>
        <w:r>
          <w:rPr>
            <w:rStyle w:val="af8"/>
            <w:rFonts w:ascii="宋体" w:hAnsi="宋体" w:hint="eastAsia"/>
            <w:sz w:val="24"/>
          </w:rPr>
          <w:t>响应文件的编制及要求</w:t>
        </w:r>
        <w:r>
          <w:rPr>
            <w:sz w:val="24"/>
          </w:rPr>
          <w:tab/>
        </w:r>
        <w:r>
          <w:rPr>
            <w:sz w:val="24"/>
          </w:rPr>
          <w:fldChar w:fldCharType="begin"/>
        </w:r>
        <w:r>
          <w:rPr>
            <w:sz w:val="24"/>
          </w:rPr>
          <w:instrText xml:space="preserve"> PAGEREF _Toc513218077 \h </w:instrText>
        </w:r>
        <w:r>
          <w:rPr>
            <w:sz w:val="24"/>
          </w:rPr>
        </w:r>
        <w:r>
          <w:rPr>
            <w:sz w:val="24"/>
          </w:rPr>
          <w:fldChar w:fldCharType="separate"/>
        </w:r>
        <w:r>
          <w:rPr>
            <w:sz w:val="24"/>
          </w:rPr>
          <w:t>6</w:t>
        </w:r>
        <w:r>
          <w:rPr>
            <w:sz w:val="24"/>
          </w:rPr>
          <w:fldChar w:fldCharType="end"/>
        </w:r>
      </w:hyperlink>
    </w:p>
    <w:p w14:paraId="16268700" w14:textId="77777777" w:rsidR="004B23B8" w:rsidRDefault="008A211A">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78" w:history="1">
        <w:r>
          <w:rPr>
            <w:rStyle w:val="af8"/>
            <w:rFonts w:ascii="宋体" w:hAnsi="宋体" w:hint="eastAsia"/>
            <w:sz w:val="24"/>
          </w:rPr>
          <w:t>一、文件编制要求</w:t>
        </w:r>
        <w:r>
          <w:rPr>
            <w:sz w:val="24"/>
          </w:rPr>
          <w:tab/>
        </w:r>
        <w:r>
          <w:rPr>
            <w:sz w:val="24"/>
          </w:rPr>
          <w:fldChar w:fldCharType="begin"/>
        </w:r>
        <w:r>
          <w:rPr>
            <w:sz w:val="24"/>
          </w:rPr>
          <w:instrText xml:space="preserve"> PAGEREF _Toc513218078 \h </w:instrText>
        </w:r>
        <w:r>
          <w:rPr>
            <w:sz w:val="24"/>
          </w:rPr>
        </w:r>
        <w:r>
          <w:rPr>
            <w:sz w:val="24"/>
          </w:rPr>
          <w:fldChar w:fldCharType="separate"/>
        </w:r>
        <w:r>
          <w:rPr>
            <w:sz w:val="24"/>
          </w:rPr>
          <w:t>6</w:t>
        </w:r>
        <w:r>
          <w:rPr>
            <w:sz w:val="24"/>
          </w:rPr>
          <w:fldChar w:fldCharType="end"/>
        </w:r>
      </w:hyperlink>
    </w:p>
    <w:p w14:paraId="5F15CEE2" w14:textId="77777777" w:rsidR="004B23B8" w:rsidRDefault="008A211A">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79" w:history="1">
        <w:r>
          <w:rPr>
            <w:rStyle w:val="af8"/>
            <w:rFonts w:ascii="宋体" w:hAnsi="宋体" w:hint="eastAsia"/>
            <w:kern w:val="0"/>
            <w:sz w:val="24"/>
          </w:rPr>
          <w:t>二、响应文件的签署及规定</w:t>
        </w:r>
        <w:r>
          <w:rPr>
            <w:sz w:val="24"/>
          </w:rPr>
          <w:tab/>
        </w:r>
        <w:r>
          <w:rPr>
            <w:sz w:val="24"/>
          </w:rPr>
          <w:fldChar w:fldCharType="begin"/>
        </w:r>
        <w:r>
          <w:rPr>
            <w:sz w:val="24"/>
          </w:rPr>
          <w:instrText xml:space="preserve"> PAGEREF _Toc513218079 \h </w:instrText>
        </w:r>
        <w:r>
          <w:rPr>
            <w:sz w:val="24"/>
          </w:rPr>
        </w:r>
        <w:r>
          <w:rPr>
            <w:sz w:val="24"/>
          </w:rPr>
          <w:fldChar w:fldCharType="separate"/>
        </w:r>
        <w:r>
          <w:rPr>
            <w:sz w:val="24"/>
          </w:rPr>
          <w:t>7</w:t>
        </w:r>
        <w:r>
          <w:rPr>
            <w:sz w:val="24"/>
          </w:rPr>
          <w:fldChar w:fldCharType="end"/>
        </w:r>
      </w:hyperlink>
    </w:p>
    <w:p w14:paraId="62AEA3AB" w14:textId="77777777" w:rsidR="004B23B8" w:rsidRDefault="008A211A">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0" w:history="1">
        <w:r>
          <w:rPr>
            <w:rStyle w:val="af8"/>
            <w:rFonts w:ascii="宋体" w:hAnsi="宋体" w:hint="eastAsia"/>
            <w:kern w:val="0"/>
            <w:sz w:val="24"/>
          </w:rPr>
          <w:t>三、响应文件的递交</w:t>
        </w:r>
        <w:r>
          <w:rPr>
            <w:sz w:val="24"/>
          </w:rPr>
          <w:tab/>
        </w:r>
        <w:r>
          <w:rPr>
            <w:sz w:val="24"/>
          </w:rPr>
          <w:fldChar w:fldCharType="begin"/>
        </w:r>
        <w:r>
          <w:rPr>
            <w:sz w:val="24"/>
          </w:rPr>
          <w:instrText xml:space="preserve"> PAGER</w:instrText>
        </w:r>
        <w:r>
          <w:rPr>
            <w:sz w:val="24"/>
          </w:rPr>
          <w:instrText xml:space="preserve">EF _Toc513218080 \h </w:instrText>
        </w:r>
        <w:r>
          <w:rPr>
            <w:sz w:val="24"/>
          </w:rPr>
        </w:r>
        <w:r>
          <w:rPr>
            <w:sz w:val="24"/>
          </w:rPr>
          <w:fldChar w:fldCharType="separate"/>
        </w:r>
        <w:r>
          <w:rPr>
            <w:sz w:val="24"/>
          </w:rPr>
          <w:t>7</w:t>
        </w:r>
        <w:r>
          <w:rPr>
            <w:sz w:val="24"/>
          </w:rPr>
          <w:fldChar w:fldCharType="end"/>
        </w:r>
      </w:hyperlink>
    </w:p>
    <w:p w14:paraId="60C9C2B7" w14:textId="77777777" w:rsidR="004B23B8" w:rsidRDefault="008A211A">
      <w:pPr>
        <w:pStyle w:val="TOC1"/>
        <w:tabs>
          <w:tab w:val="right" w:leader="dot" w:pos="8778"/>
        </w:tabs>
        <w:adjustRightInd w:val="0"/>
        <w:snapToGrid w:val="0"/>
        <w:spacing w:line="440" w:lineRule="exact"/>
        <w:rPr>
          <w:rFonts w:ascii="Calibri" w:hAnsi="Calibri"/>
          <w:sz w:val="24"/>
        </w:rPr>
      </w:pPr>
      <w:hyperlink w:anchor="_Toc513218081" w:history="1">
        <w:r>
          <w:rPr>
            <w:rStyle w:val="af8"/>
            <w:rFonts w:ascii="宋体" w:hAnsi="宋体" w:hint="eastAsia"/>
            <w:sz w:val="24"/>
          </w:rPr>
          <w:t>第四章</w:t>
        </w:r>
        <w:r>
          <w:rPr>
            <w:rStyle w:val="af8"/>
            <w:rFonts w:ascii="宋体" w:hAnsi="宋体"/>
            <w:sz w:val="24"/>
          </w:rPr>
          <w:t xml:space="preserve">  </w:t>
        </w:r>
        <w:r>
          <w:rPr>
            <w:rStyle w:val="af8"/>
            <w:rFonts w:ascii="宋体" w:hAnsi="宋体" w:hint="eastAsia"/>
            <w:sz w:val="24"/>
          </w:rPr>
          <w:t>询价过程及确定成交</w:t>
        </w:r>
        <w:r>
          <w:rPr>
            <w:sz w:val="24"/>
          </w:rPr>
          <w:tab/>
        </w:r>
        <w:r>
          <w:rPr>
            <w:sz w:val="24"/>
          </w:rPr>
          <w:fldChar w:fldCharType="begin"/>
        </w:r>
        <w:r>
          <w:rPr>
            <w:sz w:val="24"/>
          </w:rPr>
          <w:instrText xml:space="preserve"> PAGEREF _Toc513218081 \h </w:instrText>
        </w:r>
        <w:r>
          <w:rPr>
            <w:sz w:val="24"/>
          </w:rPr>
        </w:r>
        <w:r>
          <w:rPr>
            <w:sz w:val="24"/>
          </w:rPr>
          <w:fldChar w:fldCharType="separate"/>
        </w:r>
        <w:r>
          <w:rPr>
            <w:sz w:val="24"/>
          </w:rPr>
          <w:t>8</w:t>
        </w:r>
        <w:r>
          <w:rPr>
            <w:sz w:val="24"/>
          </w:rPr>
          <w:fldChar w:fldCharType="end"/>
        </w:r>
      </w:hyperlink>
    </w:p>
    <w:p w14:paraId="373FE064" w14:textId="77777777" w:rsidR="004B23B8" w:rsidRDefault="008A211A">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2" w:history="1">
        <w:r>
          <w:rPr>
            <w:rStyle w:val="af8"/>
            <w:rFonts w:ascii="宋体" w:hAnsi="宋体" w:hint="eastAsia"/>
            <w:sz w:val="24"/>
          </w:rPr>
          <w:t>一、响应文件的初审</w:t>
        </w:r>
        <w:r>
          <w:rPr>
            <w:sz w:val="24"/>
          </w:rPr>
          <w:tab/>
        </w:r>
        <w:r>
          <w:rPr>
            <w:sz w:val="24"/>
          </w:rPr>
          <w:fldChar w:fldCharType="begin"/>
        </w:r>
        <w:r>
          <w:rPr>
            <w:sz w:val="24"/>
          </w:rPr>
          <w:instrText xml:space="preserve"> PAGEREF _Toc513218082 \h </w:instrText>
        </w:r>
        <w:r>
          <w:rPr>
            <w:sz w:val="24"/>
          </w:rPr>
        </w:r>
        <w:r>
          <w:rPr>
            <w:sz w:val="24"/>
          </w:rPr>
          <w:fldChar w:fldCharType="separate"/>
        </w:r>
        <w:r>
          <w:rPr>
            <w:sz w:val="24"/>
          </w:rPr>
          <w:t>8</w:t>
        </w:r>
        <w:r>
          <w:rPr>
            <w:sz w:val="24"/>
          </w:rPr>
          <w:fldChar w:fldCharType="end"/>
        </w:r>
      </w:hyperlink>
    </w:p>
    <w:p w14:paraId="2890241C" w14:textId="77777777" w:rsidR="004B23B8" w:rsidRDefault="008A211A">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3" w:history="1">
        <w:r>
          <w:rPr>
            <w:rStyle w:val="af8"/>
            <w:rFonts w:ascii="宋体" w:hAnsi="宋体" w:hint="eastAsia"/>
            <w:sz w:val="24"/>
          </w:rPr>
          <w:t>二、实质性响应审查</w:t>
        </w:r>
        <w:r>
          <w:rPr>
            <w:sz w:val="24"/>
          </w:rPr>
          <w:tab/>
        </w:r>
        <w:r>
          <w:rPr>
            <w:sz w:val="24"/>
          </w:rPr>
          <w:fldChar w:fldCharType="begin"/>
        </w:r>
        <w:r>
          <w:rPr>
            <w:sz w:val="24"/>
          </w:rPr>
          <w:instrText xml:space="preserve"> PAGEREF _Toc513218083 \h </w:instrText>
        </w:r>
        <w:r>
          <w:rPr>
            <w:sz w:val="24"/>
          </w:rPr>
        </w:r>
        <w:r>
          <w:rPr>
            <w:sz w:val="24"/>
          </w:rPr>
          <w:fldChar w:fldCharType="separate"/>
        </w:r>
        <w:r>
          <w:rPr>
            <w:sz w:val="24"/>
          </w:rPr>
          <w:t>8</w:t>
        </w:r>
        <w:r>
          <w:rPr>
            <w:sz w:val="24"/>
          </w:rPr>
          <w:fldChar w:fldCharType="end"/>
        </w:r>
      </w:hyperlink>
    </w:p>
    <w:p w14:paraId="3CC62076" w14:textId="77777777" w:rsidR="004B23B8" w:rsidRDefault="008A211A">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4" w:history="1">
        <w:r>
          <w:rPr>
            <w:rStyle w:val="af8"/>
            <w:rFonts w:ascii="宋体" w:hAnsi="宋体" w:hint="eastAsia"/>
            <w:sz w:val="24"/>
          </w:rPr>
          <w:t>三、无效响应</w:t>
        </w:r>
        <w:r>
          <w:rPr>
            <w:sz w:val="24"/>
          </w:rPr>
          <w:tab/>
        </w:r>
        <w:r>
          <w:rPr>
            <w:sz w:val="24"/>
          </w:rPr>
          <w:fldChar w:fldCharType="begin"/>
        </w:r>
        <w:r>
          <w:rPr>
            <w:sz w:val="24"/>
          </w:rPr>
          <w:instrText xml:space="preserve"> PAGEREF _Toc513218084 \h </w:instrText>
        </w:r>
        <w:r>
          <w:rPr>
            <w:sz w:val="24"/>
          </w:rPr>
        </w:r>
        <w:r>
          <w:rPr>
            <w:sz w:val="24"/>
          </w:rPr>
          <w:fldChar w:fldCharType="separate"/>
        </w:r>
        <w:r>
          <w:rPr>
            <w:sz w:val="24"/>
          </w:rPr>
          <w:t>8</w:t>
        </w:r>
        <w:r>
          <w:rPr>
            <w:sz w:val="24"/>
          </w:rPr>
          <w:fldChar w:fldCharType="end"/>
        </w:r>
      </w:hyperlink>
    </w:p>
    <w:p w14:paraId="17D823FD" w14:textId="77777777" w:rsidR="004B23B8" w:rsidRDefault="008A211A">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5" w:history="1">
        <w:r>
          <w:rPr>
            <w:rStyle w:val="af8"/>
            <w:rFonts w:ascii="宋体" w:hAnsi="宋体" w:hint="eastAsia"/>
            <w:sz w:val="24"/>
          </w:rPr>
          <w:t>四、响应文件的澄清</w:t>
        </w:r>
        <w:r>
          <w:rPr>
            <w:sz w:val="24"/>
          </w:rPr>
          <w:tab/>
        </w:r>
        <w:r>
          <w:rPr>
            <w:sz w:val="24"/>
          </w:rPr>
          <w:fldChar w:fldCharType="begin"/>
        </w:r>
        <w:r>
          <w:rPr>
            <w:sz w:val="24"/>
          </w:rPr>
          <w:instrText xml:space="preserve"> PAGEREF _Toc513218085 \h </w:instrText>
        </w:r>
        <w:r>
          <w:rPr>
            <w:sz w:val="24"/>
          </w:rPr>
        </w:r>
        <w:r>
          <w:rPr>
            <w:sz w:val="24"/>
          </w:rPr>
          <w:fldChar w:fldCharType="separate"/>
        </w:r>
        <w:r>
          <w:rPr>
            <w:sz w:val="24"/>
          </w:rPr>
          <w:t>9</w:t>
        </w:r>
        <w:r>
          <w:rPr>
            <w:sz w:val="24"/>
          </w:rPr>
          <w:fldChar w:fldCharType="end"/>
        </w:r>
      </w:hyperlink>
    </w:p>
    <w:p w14:paraId="59E96192" w14:textId="77777777" w:rsidR="004B23B8" w:rsidRDefault="008A211A">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6" w:history="1">
        <w:r>
          <w:rPr>
            <w:rStyle w:val="af8"/>
            <w:rFonts w:ascii="宋体" w:hAnsi="宋体" w:hint="eastAsia"/>
            <w:sz w:val="24"/>
          </w:rPr>
          <w:t>五、评审</w:t>
        </w:r>
        <w:r>
          <w:rPr>
            <w:sz w:val="24"/>
          </w:rPr>
          <w:tab/>
        </w:r>
        <w:r>
          <w:rPr>
            <w:sz w:val="24"/>
          </w:rPr>
          <w:fldChar w:fldCharType="begin"/>
        </w:r>
        <w:r>
          <w:rPr>
            <w:sz w:val="24"/>
          </w:rPr>
          <w:instrText xml:space="preserve"> PAGEREF _Toc513218086 \h </w:instrText>
        </w:r>
        <w:r>
          <w:rPr>
            <w:sz w:val="24"/>
          </w:rPr>
        </w:r>
        <w:r>
          <w:rPr>
            <w:sz w:val="24"/>
          </w:rPr>
          <w:fldChar w:fldCharType="separate"/>
        </w:r>
        <w:r>
          <w:rPr>
            <w:sz w:val="24"/>
          </w:rPr>
          <w:t>9</w:t>
        </w:r>
        <w:r>
          <w:rPr>
            <w:sz w:val="24"/>
          </w:rPr>
          <w:fldChar w:fldCharType="end"/>
        </w:r>
      </w:hyperlink>
    </w:p>
    <w:p w14:paraId="695114E0" w14:textId="77777777" w:rsidR="004B23B8" w:rsidRDefault="008A211A">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7" w:history="1">
        <w:r>
          <w:rPr>
            <w:rStyle w:val="af8"/>
            <w:rFonts w:ascii="宋体" w:hAnsi="宋体" w:hint="eastAsia"/>
            <w:sz w:val="24"/>
          </w:rPr>
          <w:t>六、询价成交原则</w:t>
        </w:r>
        <w:r>
          <w:rPr>
            <w:sz w:val="24"/>
          </w:rPr>
          <w:tab/>
        </w:r>
        <w:r>
          <w:rPr>
            <w:sz w:val="24"/>
          </w:rPr>
          <w:fldChar w:fldCharType="begin"/>
        </w:r>
        <w:r>
          <w:rPr>
            <w:sz w:val="24"/>
          </w:rPr>
          <w:instrText xml:space="preserve"> PAGEREF _Toc51</w:instrText>
        </w:r>
        <w:r>
          <w:rPr>
            <w:sz w:val="24"/>
          </w:rPr>
          <w:instrText xml:space="preserve">3218087 \h </w:instrText>
        </w:r>
        <w:r>
          <w:rPr>
            <w:sz w:val="24"/>
          </w:rPr>
        </w:r>
        <w:r>
          <w:rPr>
            <w:sz w:val="24"/>
          </w:rPr>
          <w:fldChar w:fldCharType="separate"/>
        </w:r>
        <w:r>
          <w:rPr>
            <w:sz w:val="24"/>
          </w:rPr>
          <w:t>10</w:t>
        </w:r>
        <w:r>
          <w:rPr>
            <w:sz w:val="24"/>
          </w:rPr>
          <w:fldChar w:fldCharType="end"/>
        </w:r>
      </w:hyperlink>
    </w:p>
    <w:p w14:paraId="669AB25C" w14:textId="77777777" w:rsidR="004B23B8" w:rsidRDefault="008A211A">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8" w:history="1">
        <w:r>
          <w:rPr>
            <w:rStyle w:val="af8"/>
            <w:rFonts w:ascii="宋体" w:hAnsi="宋体" w:hint="eastAsia"/>
            <w:sz w:val="24"/>
          </w:rPr>
          <w:t>七、询价终止条款</w:t>
        </w:r>
        <w:r>
          <w:rPr>
            <w:sz w:val="24"/>
          </w:rPr>
          <w:tab/>
        </w:r>
        <w:r>
          <w:rPr>
            <w:sz w:val="24"/>
          </w:rPr>
          <w:fldChar w:fldCharType="begin"/>
        </w:r>
        <w:r>
          <w:rPr>
            <w:sz w:val="24"/>
          </w:rPr>
          <w:instrText xml:space="preserve"> PAGEREF _Toc513218088 \h </w:instrText>
        </w:r>
        <w:r>
          <w:rPr>
            <w:sz w:val="24"/>
          </w:rPr>
        </w:r>
        <w:r>
          <w:rPr>
            <w:sz w:val="24"/>
          </w:rPr>
          <w:fldChar w:fldCharType="separate"/>
        </w:r>
        <w:r>
          <w:rPr>
            <w:sz w:val="24"/>
          </w:rPr>
          <w:t>10</w:t>
        </w:r>
        <w:r>
          <w:rPr>
            <w:sz w:val="24"/>
          </w:rPr>
          <w:fldChar w:fldCharType="end"/>
        </w:r>
      </w:hyperlink>
    </w:p>
    <w:p w14:paraId="57B95D38" w14:textId="77777777" w:rsidR="004B23B8" w:rsidRDefault="008A211A">
      <w:pPr>
        <w:pStyle w:val="TOC1"/>
        <w:tabs>
          <w:tab w:val="right" w:leader="dot" w:pos="8778"/>
        </w:tabs>
        <w:adjustRightInd w:val="0"/>
        <w:snapToGrid w:val="0"/>
        <w:spacing w:line="440" w:lineRule="exact"/>
        <w:rPr>
          <w:rFonts w:ascii="Calibri" w:hAnsi="Calibri"/>
          <w:sz w:val="24"/>
        </w:rPr>
      </w:pPr>
      <w:hyperlink w:anchor="_Toc513218089" w:history="1">
        <w:r>
          <w:rPr>
            <w:rStyle w:val="af8"/>
            <w:rFonts w:ascii="宋体" w:hAnsi="宋体" w:hint="eastAsia"/>
            <w:sz w:val="24"/>
          </w:rPr>
          <w:t>第五章</w:t>
        </w:r>
        <w:r>
          <w:rPr>
            <w:rStyle w:val="af8"/>
            <w:rFonts w:ascii="宋体" w:hAnsi="宋体"/>
            <w:sz w:val="24"/>
          </w:rPr>
          <w:t xml:space="preserve"> </w:t>
        </w:r>
        <w:r>
          <w:rPr>
            <w:rStyle w:val="af8"/>
            <w:rFonts w:ascii="宋体" w:hAnsi="宋体"/>
            <w:sz w:val="24"/>
          </w:rPr>
          <w:t xml:space="preserve"> </w:t>
        </w:r>
        <w:r>
          <w:rPr>
            <w:rStyle w:val="af8"/>
            <w:rFonts w:ascii="宋体" w:hAnsi="宋体" w:hint="eastAsia"/>
            <w:sz w:val="24"/>
          </w:rPr>
          <w:t>项目验收及付款</w:t>
        </w:r>
        <w:r>
          <w:rPr>
            <w:sz w:val="24"/>
          </w:rPr>
          <w:tab/>
        </w:r>
        <w:r>
          <w:rPr>
            <w:sz w:val="24"/>
          </w:rPr>
          <w:fldChar w:fldCharType="begin"/>
        </w:r>
        <w:r>
          <w:rPr>
            <w:sz w:val="24"/>
          </w:rPr>
          <w:instrText xml:space="preserve"> PAGEREF _Toc513218089 \h </w:instrText>
        </w:r>
        <w:r>
          <w:rPr>
            <w:sz w:val="24"/>
          </w:rPr>
        </w:r>
        <w:r>
          <w:rPr>
            <w:sz w:val="24"/>
          </w:rPr>
          <w:fldChar w:fldCharType="separate"/>
        </w:r>
        <w:r>
          <w:rPr>
            <w:sz w:val="24"/>
          </w:rPr>
          <w:t>10</w:t>
        </w:r>
        <w:r>
          <w:rPr>
            <w:sz w:val="24"/>
          </w:rPr>
          <w:fldChar w:fldCharType="end"/>
        </w:r>
      </w:hyperlink>
    </w:p>
    <w:p w14:paraId="7D3A1976" w14:textId="77777777" w:rsidR="004B23B8" w:rsidRDefault="008A211A">
      <w:pPr>
        <w:pStyle w:val="TOC1"/>
        <w:tabs>
          <w:tab w:val="right" w:leader="dot" w:pos="8778"/>
        </w:tabs>
        <w:adjustRightInd w:val="0"/>
        <w:snapToGrid w:val="0"/>
        <w:spacing w:line="440" w:lineRule="exact"/>
        <w:rPr>
          <w:rFonts w:ascii="Calibri" w:hAnsi="Calibri"/>
          <w:sz w:val="24"/>
        </w:rPr>
      </w:pPr>
      <w:hyperlink w:anchor="_Toc513218090" w:history="1">
        <w:r>
          <w:rPr>
            <w:rStyle w:val="af8"/>
            <w:rFonts w:ascii="宋体" w:hAnsi="宋体" w:hint="eastAsia"/>
            <w:sz w:val="24"/>
          </w:rPr>
          <w:t>第六章</w:t>
        </w:r>
        <w:r>
          <w:rPr>
            <w:rStyle w:val="af8"/>
            <w:rFonts w:ascii="宋体" w:hAnsi="宋体"/>
            <w:sz w:val="24"/>
          </w:rPr>
          <w:t xml:space="preserve">  </w:t>
        </w:r>
        <w:r>
          <w:rPr>
            <w:rStyle w:val="af8"/>
            <w:rFonts w:ascii="宋体" w:hAnsi="宋体" w:hint="eastAsia"/>
            <w:sz w:val="24"/>
          </w:rPr>
          <w:t>其他</w:t>
        </w:r>
        <w:r>
          <w:rPr>
            <w:sz w:val="24"/>
          </w:rPr>
          <w:tab/>
        </w:r>
        <w:r>
          <w:rPr>
            <w:sz w:val="24"/>
          </w:rPr>
          <w:fldChar w:fldCharType="begin"/>
        </w:r>
        <w:r>
          <w:rPr>
            <w:sz w:val="24"/>
          </w:rPr>
          <w:instrText xml:space="preserve"> PAGEREF _Toc513218090 \h </w:instrText>
        </w:r>
        <w:r>
          <w:rPr>
            <w:sz w:val="24"/>
          </w:rPr>
        </w:r>
        <w:r>
          <w:rPr>
            <w:sz w:val="24"/>
          </w:rPr>
          <w:fldChar w:fldCharType="separate"/>
        </w:r>
        <w:r>
          <w:rPr>
            <w:sz w:val="24"/>
          </w:rPr>
          <w:t>10</w:t>
        </w:r>
        <w:r>
          <w:rPr>
            <w:sz w:val="24"/>
          </w:rPr>
          <w:fldChar w:fldCharType="end"/>
        </w:r>
      </w:hyperlink>
    </w:p>
    <w:p w14:paraId="38EFC831" w14:textId="77777777" w:rsidR="004B23B8" w:rsidRDefault="008A211A">
      <w:pPr>
        <w:pStyle w:val="TOC1"/>
        <w:tabs>
          <w:tab w:val="right" w:leader="dot" w:pos="8778"/>
        </w:tabs>
        <w:adjustRightInd w:val="0"/>
        <w:snapToGrid w:val="0"/>
        <w:spacing w:line="440" w:lineRule="exact"/>
        <w:rPr>
          <w:rFonts w:ascii="Calibri" w:hAnsi="Calibri"/>
          <w:sz w:val="24"/>
        </w:rPr>
      </w:pPr>
      <w:hyperlink w:anchor="_Toc513218091" w:history="1">
        <w:r>
          <w:rPr>
            <w:rStyle w:val="af8"/>
            <w:rFonts w:ascii="宋体" w:hAnsi="宋体" w:hint="eastAsia"/>
            <w:sz w:val="24"/>
          </w:rPr>
          <w:t>第七章</w:t>
        </w:r>
        <w:r>
          <w:rPr>
            <w:rStyle w:val="af8"/>
            <w:rFonts w:ascii="宋体" w:hAnsi="宋体"/>
            <w:sz w:val="24"/>
          </w:rPr>
          <w:t xml:space="preserve">  </w:t>
        </w:r>
        <w:r>
          <w:rPr>
            <w:rStyle w:val="af8"/>
            <w:rFonts w:ascii="宋体" w:hAnsi="宋体" w:hint="eastAsia"/>
            <w:sz w:val="24"/>
          </w:rPr>
          <w:t>响应文件格式与要求</w:t>
        </w:r>
        <w:r>
          <w:rPr>
            <w:sz w:val="24"/>
          </w:rPr>
          <w:tab/>
        </w:r>
        <w:r>
          <w:rPr>
            <w:sz w:val="24"/>
          </w:rPr>
          <w:fldChar w:fldCharType="begin"/>
        </w:r>
        <w:r>
          <w:rPr>
            <w:sz w:val="24"/>
          </w:rPr>
          <w:instrText xml:space="preserve"> PAGEREF _Toc513218091 \h </w:instrText>
        </w:r>
        <w:r>
          <w:rPr>
            <w:sz w:val="24"/>
          </w:rPr>
        </w:r>
        <w:r>
          <w:rPr>
            <w:sz w:val="24"/>
          </w:rPr>
          <w:fldChar w:fldCharType="separate"/>
        </w:r>
        <w:r>
          <w:rPr>
            <w:sz w:val="24"/>
          </w:rPr>
          <w:t>10</w:t>
        </w:r>
        <w:r>
          <w:rPr>
            <w:sz w:val="24"/>
          </w:rPr>
          <w:fldChar w:fldCharType="end"/>
        </w:r>
      </w:hyperlink>
    </w:p>
    <w:p w14:paraId="61DFD13F" w14:textId="77777777" w:rsidR="004B23B8" w:rsidRDefault="008A211A">
      <w:pPr>
        <w:pStyle w:val="12"/>
        <w:adjustRightInd w:val="0"/>
        <w:snapToGrid w:val="0"/>
        <w:spacing w:before="0" w:after="0" w:line="440" w:lineRule="exact"/>
        <w:rPr>
          <w:rFonts w:ascii="宋体" w:hAnsi="宋体"/>
          <w:sz w:val="30"/>
          <w:szCs w:val="30"/>
        </w:rPr>
      </w:pPr>
      <w:r>
        <w:rPr>
          <w:sz w:val="24"/>
          <w:szCs w:val="24"/>
        </w:rPr>
        <w:fldChar w:fldCharType="end"/>
      </w:r>
      <w:r>
        <w:br w:type="page"/>
      </w:r>
      <w:bookmarkStart w:id="1" w:name="_Toc513218070"/>
      <w:bookmarkStart w:id="2" w:name="_Toc448244721"/>
      <w:r>
        <w:rPr>
          <w:rFonts w:ascii="宋体" w:hAnsi="宋体" w:hint="eastAsia"/>
          <w:sz w:val="30"/>
          <w:szCs w:val="30"/>
        </w:rPr>
        <w:lastRenderedPageBreak/>
        <w:t>内蒙古大学</w:t>
      </w:r>
      <w:r>
        <w:rPr>
          <w:rFonts w:ascii="宋体" w:hAnsi="宋体" w:hint="eastAsia"/>
          <w:sz w:val="30"/>
          <w:szCs w:val="30"/>
          <w:u w:val="single"/>
        </w:rPr>
        <w:t>南校区、东校区开水房、浴池燃气锅炉改造</w:t>
      </w:r>
      <w:r>
        <w:rPr>
          <w:rFonts w:ascii="宋体" w:hAnsi="宋体" w:hint="eastAsia"/>
          <w:sz w:val="30"/>
          <w:szCs w:val="30"/>
        </w:rPr>
        <w:t>服务询价采购公告</w:t>
      </w:r>
      <w:bookmarkEnd w:id="0"/>
      <w:bookmarkEnd w:id="1"/>
      <w:bookmarkEnd w:id="2"/>
    </w:p>
    <w:p w14:paraId="626B48BC" w14:textId="77777777" w:rsidR="004B23B8" w:rsidRDefault="004B23B8">
      <w:pPr>
        <w:pStyle w:val="a9"/>
        <w:adjustRightInd w:val="0"/>
        <w:snapToGrid w:val="0"/>
        <w:spacing w:line="440" w:lineRule="exact"/>
        <w:ind w:firstLineChars="200" w:firstLine="480"/>
        <w:rPr>
          <w:rFonts w:hAnsi="宋体"/>
          <w:sz w:val="24"/>
          <w:szCs w:val="24"/>
          <w:shd w:val="clear" w:color="auto" w:fill="FFFFFF"/>
        </w:rPr>
      </w:pPr>
    </w:p>
    <w:p w14:paraId="48D22EE3" w14:textId="77777777" w:rsidR="004B23B8" w:rsidRDefault="008A211A">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内蒙古大学根据工作需要，采用询价，采购</w:t>
      </w:r>
      <w:r>
        <w:rPr>
          <w:rFonts w:hAnsi="宋体" w:hint="eastAsia"/>
          <w:sz w:val="24"/>
          <w:szCs w:val="24"/>
          <w:u w:val="single"/>
          <w:shd w:val="clear" w:color="auto" w:fill="FFFFFF"/>
        </w:rPr>
        <w:t>南校区、东校区开水房、浴池燃气锅炉改造</w:t>
      </w:r>
      <w:r>
        <w:rPr>
          <w:rFonts w:hAnsi="宋体" w:hint="eastAsia"/>
          <w:sz w:val="24"/>
          <w:szCs w:val="24"/>
          <w:shd w:val="clear" w:color="auto" w:fill="FFFFFF"/>
        </w:rPr>
        <w:t>服务。欢迎符合资格条件的供应商前来报名参加。</w:t>
      </w:r>
    </w:p>
    <w:p w14:paraId="425D8518" w14:textId="77777777" w:rsidR="004B23B8" w:rsidRDefault="008A211A">
      <w:pPr>
        <w:pStyle w:val="a9"/>
        <w:adjustRightInd w:val="0"/>
        <w:snapToGrid w:val="0"/>
        <w:spacing w:beforeLines="50" w:before="156" w:afterLines="50" w:after="156" w:line="440" w:lineRule="exact"/>
        <w:ind w:firstLineChars="200" w:firstLine="482"/>
        <w:rPr>
          <w:rFonts w:hAnsi="宋体"/>
          <w:b/>
          <w:sz w:val="24"/>
          <w:szCs w:val="24"/>
          <w:shd w:val="clear" w:color="auto" w:fill="FFFFFF"/>
        </w:rPr>
      </w:pPr>
      <w:r>
        <w:rPr>
          <w:rFonts w:hAnsi="宋体" w:hint="eastAsia"/>
          <w:b/>
          <w:sz w:val="24"/>
          <w:szCs w:val="24"/>
          <w:shd w:val="clear" w:color="auto" w:fill="FFFFFF"/>
        </w:rPr>
        <w:t xml:space="preserve">1. </w:t>
      </w:r>
      <w:r>
        <w:rPr>
          <w:rFonts w:hAnsi="宋体" w:hint="eastAsia"/>
          <w:b/>
          <w:sz w:val="24"/>
          <w:szCs w:val="24"/>
          <w:shd w:val="clear" w:color="auto" w:fill="FFFFFF"/>
        </w:rPr>
        <w:t>名称与编号</w:t>
      </w:r>
    </w:p>
    <w:p w14:paraId="18C7C043"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项</w:t>
      </w:r>
      <w:r>
        <w:rPr>
          <w:rFonts w:hAnsi="宋体" w:hint="eastAsia"/>
          <w:sz w:val="24"/>
          <w:szCs w:val="24"/>
        </w:rPr>
        <w:t xml:space="preserve"> </w:t>
      </w:r>
      <w:r>
        <w:rPr>
          <w:rFonts w:hAnsi="宋体" w:hint="eastAsia"/>
          <w:sz w:val="24"/>
          <w:szCs w:val="24"/>
        </w:rPr>
        <w:t>目</w:t>
      </w:r>
      <w:r>
        <w:rPr>
          <w:rFonts w:hAnsi="宋体" w:hint="eastAsia"/>
          <w:sz w:val="24"/>
          <w:szCs w:val="24"/>
        </w:rPr>
        <w:t xml:space="preserve"> </w:t>
      </w:r>
      <w:r>
        <w:rPr>
          <w:rFonts w:hAnsi="宋体" w:hint="eastAsia"/>
          <w:sz w:val="24"/>
          <w:szCs w:val="24"/>
        </w:rPr>
        <w:t>名</w:t>
      </w:r>
      <w:r>
        <w:rPr>
          <w:rFonts w:hAnsi="宋体" w:hint="eastAsia"/>
          <w:sz w:val="24"/>
          <w:szCs w:val="24"/>
        </w:rPr>
        <w:t xml:space="preserve"> </w:t>
      </w:r>
      <w:r>
        <w:rPr>
          <w:rFonts w:hAnsi="宋体" w:hint="eastAsia"/>
          <w:sz w:val="24"/>
          <w:szCs w:val="24"/>
        </w:rPr>
        <w:t>称</w:t>
      </w:r>
      <w:r>
        <w:rPr>
          <w:rFonts w:hAnsi="宋体" w:hint="eastAsia"/>
          <w:sz w:val="24"/>
          <w:szCs w:val="24"/>
        </w:rPr>
        <w:t xml:space="preserve"> </w:t>
      </w:r>
      <w:r>
        <w:rPr>
          <w:rFonts w:hAnsi="宋体" w:hint="eastAsia"/>
          <w:sz w:val="24"/>
          <w:szCs w:val="24"/>
        </w:rPr>
        <w:t>：</w:t>
      </w:r>
      <w:r>
        <w:rPr>
          <w:rFonts w:hAnsi="宋体" w:hint="eastAsia"/>
          <w:sz w:val="24"/>
          <w:szCs w:val="24"/>
          <w:u w:val="single"/>
          <w:shd w:val="clear" w:color="auto" w:fill="FFFFFF"/>
        </w:rPr>
        <w:t>南校区、东校区开水房、浴池燃气锅炉改造</w:t>
      </w:r>
      <w:r>
        <w:rPr>
          <w:rFonts w:hAnsi="宋体" w:hint="eastAsia"/>
          <w:sz w:val="24"/>
          <w:szCs w:val="24"/>
          <w:shd w:val="clear" w:color="auto" w:fill="FFFFFF"/>
        </w:rPr>
        <w:t>服务采购</w:t>
      </w:r>
    </w:p>
    <w:p w14:paraId="42279C50"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采购文件编号：</w:t>
      </w:r>
      <w:r>
        <w:rPr>
          <w:rFonts w:hAnsi="宋体" w:hint="eastAsia"/>
          <w:sz w:val="24"/>
          <w:szCs w:val="24"/>
        </w:rPr>
        <w:t>NDXJ20</w:t>
      </w:r>
      <w:r>
        <w:rPr>
          <w:rFonts w:hAnsi="宋体"/>
          <w:sz w:val="24"/>
          <w:szCs w:val="24"/>
        </w:rPr>
        <w:t>21</w:t>
      </w:r>
      <w:r>
        <w:rPr>
          <w:rFonts w:hAnsi="宋体" w:hint="eastAsia"/>
          <w:sz w:val="24"/>
          <w:szCs w:val="24"/>
        </w:rPr>
        <w:t>-27</w:t>
      </w:r>
      <w:r>
        <w:rPr>
          <w:rFonts w:hAnsi="宋体" w:hint="eastAsia"/>
          <w:sz w:val="24"/>
          <w:szCs w:val="24"/>
          <w:u w:val="single"/>
        </w:rPr>
        <w:t xml:space="preserve">      </w:t>
      </w:r>
    </w:p>
    <w:p w14:paraId="04A477F7" w14:textId="77777777" w:rsidR="004B23B8" w:rsidRDefault="008A211A">
      <w:pPr>
        <w:pStyle w:val="a9"/>
        <w:adjustRightInd w:val="0"/>
        <w:snapToGrid w:val="0"/>
        <w:spacing w:beforeLines="50" w:before="156" w:afterLines="50" w:after="156" w:line="440" w:lineRule="exact"/>
        <w:ind w:firstLineChars="200" w:firstLine="482"/>
        <w:rPr>
          <w:rFonts w:hAnsi="宋体"/>
          <w:sz w:val="24"/>
          <w:szCs w:val="24"/>
          <w:shd w:val="clear" w:color="auto" w:fill="FFFFFF"/>
        </w:rPr>
      </w:pPr>
      <w:r>
        <w:rPr>
          <w:rFonts w:hAnsi="宋体" w:hint="eastAsia"/>
          <w:b/>
          <w:sz w:val="24"/>
          <w:szCs w:val="24"/>
          <w:shd w:val="clear" w:color="auto" w:fill="FFFFFF"/>
        </w:rPr>
        <w:t xml:space="preserve">2. </w:t>
      </w:r>
      <w:r>
        <w:rPr>
          <w:rFonts w:hAnsi="宋体" w:hint="eastAsia"/>
          <w:b/>
          <w:sz w:val="24"/>
          <w:szCs w:val="24"/>
          <w:shd w:val="clear" w:color="auto" w:fill="FFFFFF"/>
        </w:rPr>
        <w:t>采购内容及分包情况</w:t>
      </w:r>
      <w:r>
        <w:rPr>
          <w:rFonts w:hAnsi="宋体" w:hint="eastAsia"/>
          <w:sz w:val="24"/>
          <w:szCs w:val="24"/>
          <w:shd w:val="clear" w:color="auto" w:fill="FFFFFF"/>
        </w:rPr>
        <w:t>（技术规格、参数及要求）</w:t>
      </w:r>
    </w:p>
    <w:tbl>
      <w:tblPr>
        <w:tblW w:w="9262" w:type="dxa"/>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709"/>
        <w:gridCol w:w="1417"/>
        <w:gridCol w:w="851"/>
        <w:gridCol w:w="970"/>
        <w:gridCol w:w="3700"/>
        <w:gridCol w:w="1615"/>
      </w:tblGrid>
      <w:tr w:rsidR="004B23B8" w14:paraId="23639496" w14:textId="77777777">
        <w:trPr>
          <w:trHeight w:val="483"/>
          <w:jc w:val="center"/>
        </w:trPr>
        <w:tc>
          <w:tcPr>
            <w:tcW w:w="70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349AFC79" w14:textId="77777777" w:rsidR="004B23B8" w:rsidRDefault="008A211A">
            <w:pPr>
              <w:pStyle w:val="a9"/>
              <w:adjustRightInd w:val="0"/>
              <w:snapToGrid w:val="0"/>
              <w:spacing w:line="440" w:lineRule="exact"/>
              <w:jc w:val="center"/>
              <w:rPr>
                <w:rFonts w:hAnsi="宋体"/>
                <w:b/>
                <w:bCs/>
                <w:szCs w:val="21"/>
              </w:rPr>
            </w:pPr>
            <w:r>
              <w:rPr>
                <w:rFonts w:hAnsi="宋体" w:hint="eastAsia"/>
                <w:b/>
                <w:bCs/>
                <w:szCs w:val="21"/>
              </w:rPr>
              <w:t>包号</w:t>
            </w:r>
          </w:p>
        </w:tc>
        <w:tc>
          <w:tcPr>
            <w:tcW w:w="141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38D47B35" w14:textId="77777777" w:rsidR="004B23B8" w:rsidRDefault="008A211A">
            <w:pPr>
              <w:pStyle w:val="a9"/>
              <w:adjustRightInd w:val="0"/>
              <w:snapToGrid w:val="0"/>
              <w:spacing w:line="440" w:lineRule="exact"/>
              <w:jc w:val="center"/>
              <w:rPr>
                <w:rFonts w:hAnsi="宋体"/>
                <w:b/>
                <w:bCs/>
                <w:szCs w:val="21"/>
              </w:rPr>
            </w:pPr>
            <w:r>
              <w:rPr>
                <w:rFonts w:hAnsi="宋体" w:hint="eastAsia"/>
                <w:b/>
                <w:bCs/>
                <w:szCs w:val="21"/>
              </w:rPr>
              <w:t>货物、服务和工程名称</w:t>
            </w:r>
          </w:p>
        </w:tc>
        <w:tc>
          <w:tcPr>
            <w:tcW w:w="851" w:type="dxa"/>
            <w:tcBorders>
              <w:top w:val="outset" w:sz="6" w:space="0" w:color="888888"/>
              <w:left w:val="outset" w:sz="6" w:space="0" w:color="888888"/>
              <w:bottom w:val="outset" w:sz="6" w:space="0" w:color="888888"/>
              <w:right w:val="single" w:sz="4" w:space="0" w:color="auto"/>
            </w:tcBorders>
            <w:shd w:val="clear" w:color="auto" w:fill="FFFFFF"/>
            <w:vAlign w:val="center"/>
          </w:tcPr>
          <w:p w14:paraId="4A878482" w14:textId="77777777" w:rsidR="004B23B8" w:rsidRDefault="008A211A">
            <w:pPr>
              <w:pStyle w:val="a9"/>
              <w:adjustRightInd w:val="0"/>
              <w:snapToGrid w:val="0"/>
              <w:spacing w:line="440" w:lineRule="exact"/>
              <w:jc w:val="center"/>
              <w:rPr>
                <w:rFonts w:hAnsi="宋体"/>
                <w:b/>
                <w:bCs/>
                <w:szCs w:val="21"/>
              </w:rPr>
            </w:pPr>
            <w:r>
              <w:rPr>
                <w:rFonts w:hAnsi="宋体" w:hint="eastAsia"/>
                <w:b/>
                <w:bCs/>
                <w:szCs w:val="21"/>
              </w:rPr>
              <w:t>数量</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center"/>
          </w:tcPr>
          <w:p w14:paraId="4BF34A6A" w14:textId="77777777" w:rsidR="004B23B8" w:rsidRDefault="008A211A">
            <w:pPr>
              <w:pStyle w:val="a9"/>
              <w:adjustRightInd w:val="0"/>
              <w:snapToGrid w:val="0"/>
              <w:spacing w:line="440" w:lineRule="exact"/>
              <w:jc w:val="center"/>
              <w:rPr>
                <w:rFonts w:hAnsi="宋体"/>
                <w:b/>
                <w:bCs/>
                <w:szCs w:val="21"/>
              </w:rPr>
            </w:pPr>
            <w:r>
              <w:rPr>
                <w:rFonts w:hAnsi="宋体" w:hint="eastAsia"/>
                <w:b/>
                <w:bCs/>
                <w:szCs w:val="21"/>
              </w:rPr>
              <w:t>单位</w:t>
            </w:r>
          </w:p>
        </w:tc>
        <w:tc>
          <w:tcPr>
            <w:tcW w:w="3700" w:type="dxa"/>
            <w:tcBorders>
              <w:top w:val="outset" w:sz="6" w:space="0" w:color="888888"/>
              <w:left w:val="single" w:sz="4" w:space="0" w:color="auto"/>
              <w:bottom w:val="outset" w:sz="6" w:space="0" w:color="888888"/>
              <w:right w:val="outset" w:sz="6" w:space="0" w:color="888888"/>
            </w:tcBorders>
            <w:shd w:val="clear" w:color="auto" w:fill="FFFFFF"/>
            <w:vAlign w:val="center"/>
          </w:tcPr>
          <w:p w14:paraId="4F7AA085" w14:textId="77777777" w:rsidR="004B23B8" w:rsidRDefault="008A211A">
            <w:pPr>
              <w:pStyle w:val="a9"/>
              <w:adjustRightInd w:val="0"/>
              <w:snapToGrid w:val="0"/>
              <w:spacing w:line="440" w:lineRule="exact"/>
              <w:jc w:val="center"/>
              <w:rPr>
                <w:rFonts w:hAnsi="宋体"/>
                <w:b/>
                <w:bCs/>
                <w:szCs w:val="21"/>
              </w:rPr>
            </w:pPr>
            <w:r>
              <w:rPr>
                <w:rFonts w:hAnsi="宋体" w:hint="eastAsia"/>
                <w:b/>
                <w:bCs/>
                <w:szCs w:val="21"/>
              </w:rPr>
              <w:t>技术规格、参数及要求</w:t>
            </w:r>
          </w:p>
        </w:tc>
        <w:tc>
          <w:tcPr>
            <w:tcW w:w="1615"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E6CEA41" w14:textId="77777777" w:rsidR="004B23B8" w:rsidRDefault="008A211A">
            <w:pPr>
              <w:pStyle w:val="a9"/>
              <w:adjustRightInd w:val="0"/>
              <w:snapToGrid w:val="0"/>
              <w:spacing w:line="440" w:lineRule="exact"/>
              <w:jc w:val="center"/>
              <w:rPr>
                <w:rFonts w:hAnsi="宋体"/>
                <w:b/>
                <w:bCs/>
                <w:szCs w:val="21"/>
              </w:rPr>
            </w:pPr>
            <w:r>
              <w:rPr>
                <w:rFonts w:hAnsi="宋体" w:hint="eastAsia"/>
                <w:b/>
                <w:bCs/>
                <w:szCs w:val="21"/>
              </w:rPr>
              <w:t>预算金额（元）</w:t>
            </w:r>
          </w:p>
        </w:tc>
      </w:tr>
      <w:tr w:rsidR="004B23B8" w14:paraId="19087BB4" w14:textId="77777777">
        <w:trPr>
          <w:trHeight w:val="498"/>
          <w:jc w:val="center"/>
        </w:trPr>
        <w:tc>
          <w:tcPr>
            <w:tcW w:w="709" w:type="dxa"/>
            <w:vMerge w:val="restart"/>
            <w:tcBorders>
              <w:top w:val="outset" w:sz="6" w:space="0" w:color="888888"/>
              <w:left w:val="outset" w:sz="6" w:space="0" w:color="888888"/>
              <w:right w:val="outset" w:sz="6" w:space="0" w:color="888888"/>
            </w:tcBorders>
            <w:shd w:val="clear" w:color="auto" w:fill="FFFFFF"/>
            <w:vAlign w:val="center"/>
          </w:tcPr>
          <w:p w14:paraId="3E47F138" w14:textId="77777777" w:rsidR="004B23B8" w:rsidRDefault="008A211A">
            <w:pPr>
              <w:pStyle w:val="a9"/>
              <w:adjustRightInd w:val="0"/>
              <w:snapToGrid w:val="0"/>
              <w:spacing w:line="440" w:lineRule="exact"/>
              <w:jc w:val="center"/>
              <w:rPr>
                <w:rFonts w:hAnsi="宋体"/>
                <w:szCs w:val="21"/>
              </w:rPr>
            </w:pPr>
            <w:r>
              <w:rPr>
                <w:rFonts w:hAnsi="宋体"/>
                <w:szCs w:val="21"/>
              </w:rPr>
              <w:t>1</w:t>
            </w:r>
          </w:p>
        </w:tc>
        <w:tc>
          <w:tcPr>
            <w:tcW w:w="1417" w:type="dxa"/>
            <w:vMerge w:val="restart"/>
            <w:tcBorders>
              <w:top w:val="outset" w:sz="6" w:space="0" w:color="888888"/>
              <w:left w:val="outset" w:sz="6" w:space="0" w:color="888888"/>
              <w:right w:val="outset" w:sz="6" w:space="0" w:color="888888"/>
            </w:tcBorders>
            <w:shd w:val="clear" w:color="auto" w:fill="FFFFFF"/>
            <w:vAlign w:val="center"/>
          </w:tcPr>
          <w:p w14:paraId="68FDCA0F" w14:textId="77777777" w:rsidR="004B23B8" w:rsidRDefault="008A211A">
            <w:pPr>
              <w:pStyle w:val="a9"/>
              <w:adjustRightInd w:val="0"/>
              <w:snapToGrid w:val="0"/>
              <w:spacing w:line="440" w:lineRule="exact"/>
              <w:jc w:val="center"/>
              <w:rPr>
                <w:rFonts w:hAnsi="宋体"/>
                <w:szCs w:val="21"/>
              </w:rPr>
            </w:pPr>
            <w:r>
              <w:rPr>
                <w:rFonts w:hAnsi="宋体" w:cs="宋体" w:hint="eastAsia"/>
                <w:kern w:val="0"/>
                <w:sz w:val="24"/>
                <w:szCs w:val="24"/>
              </w:rPr>
              <w:t>东校区开水房、浴池锅炉房燃气系统安全改造</w:t>
            </w:r>
          </w:p>
        </w:tc>
        <w:tc>
          <w:tcPr>
            <w:tcW w:w="851" w:type="dxa"/>
            <w:tcBorders>
              <w:top w:val="outset" w:sz="6" w:space="0" w:color="888888"/>
              <w:left w:val="outset" w:sz="6" w:space="0" w:color="888888"/>
              <w:bottom w:val="single" w:sz="4" w:space="0" w:color="auto"/>
              <w:right w:val="single" w:sz="4" w:space="0" w:color="auto"/>
            </w:tcBorders>
            <w:shd w:val="clear" w:color="auto" w:fill="FFFFFF"/>
            <w:vAlign w:val="center"/>
          </w:tcPr>
          <w:p w14:paraId="6B3D7DAF" w14:textId="77777777" w:rsidR="004B23B8" w:rsidRDefault="008A211A">
            <w:pPr>
              <w:pStyle w:val="a9"/>
              <w:adjustRightInd w:val="0"/>
              <w:snapToGrid w:val="0"/>
              <w:spacing w:line="440" w:lineRule="exact"/>
              <w:jc w:val="center"/>
              <w:rPr>
                <w:rFonts w:hAnsi="宋体"/>
                <w:szCs w:val="21"/>
              </w:rPr>
            </w:pPr>
            <w:r>
              <w:rPr>
                <w:rFonts w:hAnsi="宋体"/>
                <w:szCs w:val="21"/>
              </w:rPr>
              <w:t>7</w:t>
            </w:r>
          </w:p>
        </w:tc>
        <w:tc>
          <w:tcPr>
            <w:tcW w:w="970" w:type="dxa"/>
            <w:tcBorders>
              <w:top w:val="single" w:sz="4" w:space="0" w:color="auto"/>
              <w:left w:val="single" w:sz="4" w:space="0" w:color="auto"/>
              <w:bottom w:val="single" w:sz="4" w:space="0" w:color="auto"/>
              <w:right w:val="single" w:sz="4" w:space="0" w:color="auto"/>
            </w:tcBorders>
            <w:shd w:val="clear" w:color="000000" w:fill="auto"/>
            <w:vAlign w:val="center"/>
          </w:tcPr>
          <w:p w14:paraId="310B936B" w14:textId="77777777" w:rsidR="004B23B8" w:rsidRDefault="008A211A">
            <w:pPr>
              <w:pStyle w:val="a9"/>
              <w:adjustRightInd w:val="0"/>
              <w:snapToGrid w:val="0"/>
              <w:spacing w:line="440" w:lineRule="exact"/>
              <w:jc w:val="center"/>
              <w:rPr>
                <w:rFonts w:hAnsi="宋体" w:cs="宋体"/>
                <w:sz w:val="24"/>
                <w:szCs w:val="24"/>
              </w:rPr>
            </w:pPr>
            <w:r>
              <w:rPr>
                <w:rFonts w:hAnsi="宋体" w:cs="宋体" w:hint="eastAsia"/>
                <w:sz w:val="24"/>
                <w:szCs w:val="24"/>
              </w:rPr>
              <w:t>个</w:t>
            </w:r>
          </w:p>
        </w:tc>
        <w:tc>
          <w:tcPr>
            <w:tcW w:w="3700" w:type="dxa"/>
            <w:tcBorders>
              <w:top w:val="nil"/>
              <w:left w:val="single" w:sz="4" w:space="0" w:color="auto"/>
              <w:bottom w:val="single" w:sz="4" w:space="0" w:color="auto"/>
              <w:right w:val="single" w:sz="4" w:space="0" w:color="auto"/>
            </w:tcBorders>
            <w:shd w:val="clear" w:color="000000" w:fill="auto"/>
            <w:vAlign w:val="center"/>
          </w:tcPr>
          <w:p w14:paraId="242338A1" w14:textId="77777777" w:rsidR="004B23B8" w:rsidRDefault="008A211A">
            <w:pPr>
              <w:pStyle w:val="a9"/>
              <w:adjustRightInd w:val="0"/>
              <w:snapToGrid w:val="0"/>
              <w:spacing w:line="440" w:lineRule="exact"/>
              <w:rPr>
                <w:rFonts w:hAnsi="宋体"/>
                <w:szCs w:val="21"/>
              </w:rPr>
            </w:pPr>
            <w:r>
              <w:rPr>
                <w:rFonts w:hAnsi="宋体" w:cs="宋体" w:hint="eastAsia"/>
                <w:sz w:val="24"/>
                <w:szCs w:val="24"/>
              </w:rPr>
              <w:t>备案目录内的可燃气体检测探头，含配套的可燃气体报警器及相关线路安装服务，满足燃气使用系统报警、保护需求</w:t>
            </w:r>
          </w:p>
        </w:tc>
        <w:tc>
          <w:tcPr>
            <w:tcW w:w="1615" w:type="dxa"/>
            <w:tcBorders>
              <w:top w:val="nil"/>
              <w:left w:val="single" w:sz="4" w:space="0" w:color="auto"/>
              <w:bottom w:val="single" w:sz="4" w:space="0" w:color="auto"/>
              <w:right w:val="single" w:sz="4" w:space="0" w:color="auto"/>
            </w:tcBorders>
            <w:shd w:val="clear" w:color="000000" w:fill="auto"/>
            <w:vAlign w:val="center"/>
          </w:tcPr>
          <w:p w14:paraId="76403A46" w14:textId="77777777" w:rsidR="004B23B8" w:rsidRDefault="008A211A">
            <w:pPr>
              <w:pStyle w:val="a9"/>
              <w:adjustRightInd w:val="0"/>
              <w:snapToGrid w:val="0"/>
              <w:spacing w:line="440" w:lineRule="exact"/>
              <w:jc w:val="center"/>
              <w:rPr>
                <w:rFonts w:hAnsi="宋体"/>
                <w:szCs w:val="21"/>
              </w:rPr>
            </w:pPr>
            <w:r>
              <w:t>21000.00</w:t>
            </w:r>
          </w:p>
        </w:tc>
      </w:tr>
      <w:tr w:rsidR="004B23B8" w14:paraId="5746C4DA" w14:textId="77777777">
        <w:trPr>
          <w:trHeight w:val="498"/>
          <w:jc w:val="center"/>
        </w:trPr>
        <w:tc>
          <w:tcPr>
            <w:tcW w:w="709" w:type="dxa"/>
            <w:vMerge/>
            <w:tcBorders>
              <w:left w:val="outset" w:sz="6" w:space="0" w:color="888888"/>
              <w:right w:val="outset" w:sz="6" w:space="0" w:color="888888"/>
            </w:tcBorders>
            <w:shd w:val="clear" w:color="auto" w:fill="FFFFFF"/>
            <w:vAlign w:val="center"/>
          </w:tcPr>
          <w:p w14:paraId="757E6DFF" w14:textId="77777777" w:rsidR="004B23B8" w:rsidRDefault="004B23B8">
            <w:pPr>
              <w:pStyle w:val="a9"/>
              <w:adjustRightInd w:val="0"/>
              <w:snapToGrid w:val="0"/>
              <w:spacing w:line="440" w:lineRule="exact"/>
              <w:jc w:val="center"/>
              <w:rPr>
                <w:rFonts w:hAnsi="宋体"/>
                <w:szCs w:val="21"/>
              </w:rPr>
            </w:pPr>
          </w:p>
        </w:tc>
        <w:tc>
          <w:tcPr>
            <w:tcW w:w="1417" w:type="dxa"/>
            <w:vMerge/>
            <w:tcBorders>
              <w:left w:val="outset" w:sz="6" w:space="0" w:color="888888"/>
              <w:right w:val="outset" w:sz="6" w:space="0" w:color="888888"/>
            </w:tcBorders>
            <w:shd w:val="clear" w:color="auto" w:fill="FFFFFF"/>
            <w:vAlign w:val="center"/>
          </w:tcPr>
          <w:p w14:paraId="0E4EC607" w14:textId="77777777" w:rsidR="004B23B8" w:rsidRDefault="004B23B8">
            <w:pPr>
              <w:pStyle w:val="a9"/>
              <w:adjustRightInd w:val="0"/>
              <w:snapToGrid w:val="0"/>
              <w:spacing w:line="440" w:lineRule="exact"/>
              <w:jc w:val="center"/>
              <w:rPr>
                <w:rFonts w:hAnsi="宋体"/>
                <w:szCs w:val="21"/>
              </w:rPr>
            </w:pPr>
          </w:p>
        </w:tc>
        <w:tc>
          <w:tcPr>
            <w:tcW w:w="851" w:type="dxa"/>
            <w:tcBorders>
              <w:top w:val="single" w:sz="4" w:space="0" w:color="auto"/>
              <w:left w:val="outset" w:sz="6" w:space="0" w:color="888888"/>
              <w:bottom w:val="single" w:sz="4" w:space="0" w:color="auto"/>
              <w:right w:val="single" w:sz="4" w:space="0" w:color="auto"/>
            </w:tcBorders>
            <w:shd w:val="clear" w:color="auto" w:fill="FFFFFF"/>
            <w:vAlign w:val="center"/>
          </w:tcPr>
          <w:p w14:paraId="7F0FADB7" w14:textId="77777777" w:rsidR="004B23B8" w:rsidRDefault="008A211A">
            <w:pPr>
              <w:pStyle w:val="a9"/>
              <w:adjustRightInd w:val="0"/>
              <w:snapToGrid w:val="0"/>
              <w:spacing w:line="440" w:lineRule="exact"/>
              <w:jc w:val="center"/>
              <w:rPr>
                <w:rFonts w:hAnsi="宋体"/>
                <w:szCs w:val="21"/>
              </w:rPr>
            </w:pPr>
            <w:r>
              <w:rPr>
                <w:rFonts w:hAnsi="宋体" w:hint="eastAsia"/>
                <w:szCs w:val="21"/>
              </w:rPr>
              <w:t>2</w:t>
            </w:r>
          </w:p>
        </w:tc>
        <w:tc>
          <w:tcPr>
            <w:tcW w:w="970" w:type="dxa"/>
            <w:tcBorders>
              <w:top w:val="single" w:sz="4" w:space="0" w:color="auto"/>
              <w:left w:val="single" w:sz="4" w:space="0" w:color="auto"/>
              <w:bottom w:val="single" w:sz="4" w:space="0" w:color="auto"/>
              <w:right w:val="single" w:sz="4" w:space="0" w:color="auto"/>
            </w:tcBorders>
            <w:shd w:val="clear" w:color="000000" w:fill="auto"/>
            <w:vAlign w:val="center"/>
          </w:tcPr>
          <w:p w14:paraId="17884802" w14:textId="77777777" w:rsidR="004B23B8" w:rsidRDefault="008A211A">
            <w:pPr>
              <w:pStyle w:val="a9"/>
              <w:adjustRightInd w:val="0"/>
              <w:snapToGrid w:val="0"/>
              <w:spacing w:line="440" w:lineRule="exact"/>
              <w:jc w:val="center"/>
              <w:rPr>
                <w:rFonts w:hAnsi="宋体" w:cs="宋体"/>
                <w:sz w:val="24"/>
                <w:szCs w:val="24"/>
              </w:rPr>
            </w:pPr>
            <w:r>
              <w:rPr>
                <w:rFonts w:hAnsi="宋体" w:cs="宋体" w:hint="eastAsia"/>
                <w:sz w:val="24"/>
                <w:szCs w:val="24"/>
              </w:rPr>
              <w:t>台</w:t>
            </w:r>
          </w:p>
        </w:tc>
        <w:tc>
          <w:tcPr>
            <w:tcW w:w="3700" w:type="dxa"/>
            <w:tcBorders>
              <w:top w:val="nil"/>
              <w:left w:val="single" w:sz="4" w:space="0" w:color="auto"/>
              <w:bottom w:val="single" w:sz="4" w:space="0" w:color="auto"/>
              <w:right w:val="single" w:sz="4" w:space="0" w:color="auto"/>
            </w:tcBorders>
            <w:shd w:val="clear" w:color="000000" w:fill="auto"/>
            <w:vAlign w:val="center"/>
          </w:tcPr>
          <w:p w14:paraId="623F3863" w14:textId="77777777" w:rsidR="004B23B8" w:rsidRDefault="008A211A">
            <w:pPr>
              <w:pStyle w:val="a9"/>
              <w:adjustRightInd w:val="0"/>
              <w:snapToGrid w:val="0"/>
              <w:spacing w:line="440" w:lineRule="exact"/>
              <w:rPr>
                <w:rFonts w:hAnsi="宋体" w:cs="宋体"/>
                <w:sz w:val="24"/>
                <w:szCs w:val="24"/>
              </w:rPr>
            </w:pPr>
            <w:r>
              <w:rPr>
                <w:rFonts w:hAnsi="宋体" w:cs="宋体" w:hint="eastAsia"/>
                <w:sz w:val="24"/>
                <w:szCs w:val="24"/>
              </w:rPr>
              <w:t>防爆阻燃轴流风机，含</w:t>
            </w:r>
            <w:r>
              <w:rPr>
                <w:rFonts w:hAnsi="宋体" w:cs="宋体" w:hint="eastAsia"/>
                <w:sz w:val="24"/>
                <w:szCs w:val="24"/>
              </w:rPr>
              <w:t>相关附件、线路及设备连接安装服务，满足燃气使用系统报警、保护需求</w:t>
            </w:r>
          </w:p>
        </w:tc>
        <w:tc>
          <w:tcPr>
            <w:tcW w:w="1615" w:type="dxa"/>
            <w:tcBorders>
              <w:top w:val="nil"/>
              <w:left w:val="nil"/>
              <w:bottom w:val="single" w:sz="4" w:space="0" w:color="auto"/>
              <w:right w:val="single" w:sz="4" w:space="0" w:color="auto"/>
            </w:tcBorders>
            <w:shd w:val="clear" w:color="000000" w:fill="auto"/>
            <w:vAlign w:val="center"/>
          </w:tcPr>
          <w:p w14:paraId="74115069" w14:textId="77777777" w:rsidR="004B23B8" w:rsidRDefault="008A211A">
            <w:pPr>
              <w:pStyle w:val="a9"/>
              <w:adjustRightInd w:val="0"/>
              <w:snapToGrid w:val="0"/>
              <w:spacing w:line="440" w:lineRule="exact"/>
              <w:jc w:val="center"/>
              <w:rPr>
                <w:rFonts w:hAnsi="宋体"/>
                <w:szCs w:val="21"/>
              </w:rPr>
            </w:pPr>
            <w:r>
              <w:t>6000.00</w:t>
            </w:r>
          </w:p>
        </w:tc>
      </w:tr>
      <w:tr w:rsidR="004B23B8" w14:paraId="72439B8C" w14:textId="77777777">
        <w:trPr>
          <w:trHeight w:val="498"/>
          <w:jc w:val="center"/>
        </w:trPr>
        <w:tc>
          <w:tcPr>
            <w:tcW w:w="709" w:type="dxa"/>
            <w:vMerge/>
            <w:tcBorders>
              <w:left w:val="outset" w:sz="6" w:space="0" w:color="888888"/>
              <w:right w:val="outset" w:sz="6" w:space="0" w:color="888888"/>
            </w:tcBorders>
            <w:shd w:val="clear" w:color="auto" w:fill="FFFFFF"/>
            <w:vAlign w:val="center"/>
          </w:tcPr>
          <w:p w14:paraId="50FAD103" w14:textId="77777777" w:rsidR="004B23B8" w:rsidRDefault="004B23B8">
            <w:pPr>
              <w:pStyle w:val="a9"/>
              <w:adjustRightInd w:val="0"/>
              <w:snapToGrid w:val="0"/>
              <w:spacing w:line="440" w:lineRule="exact"/>
              <w:jc w:val="center"/>
              <w:rPr>
                <w:rFonts w:hAnsi="宋体"/>
                <w:szCs w:val="21"/>
              </w:rPr>
            </w:pPr>
          </w:p>
        </w:tc>
        <w:tc>
          <w:tcPr>
            <w:tcW w:w="1417" w:type="dxa"/>
            <w:vMerge/>
            <w:tcBorders>
              <w:left w:val="outset" w:sz="6" w:space="0" w:color="888888"/>
              <w:right w:val="outset" w:sz="6" w:space="0" w:color="888888"/>
            </w:tcBorders>
            <w:shd w:val="clear" w:color="auto" w:fill="FFFFFF"/>
            <w:vAlign w:val="center"/>
          </w:tcPr>
          <w:p w14:paraId="4131368F" w14:textId="77777777" w:rsidR="004B23B8" w:rsidRDefault="004B23B8">
            <w:pPr>
              <w:pStyle w:val="a9"/>
              <w:adjustRightInd w:val="0"/>
              <w:snapToGrid w:val="0"/>
              <w:spacing w:line="440" w:lineRule="exact"/>
              <w:jc w:val="center"/>
              <w:rPr>
                <w:rFonts w:hAnsi="宋体"/>
                <w:szCs w:val="21"/>
              </w:rPr>
            </w:pPr>
          </w:p>
        </w:tc>
        <w:tc>
          <w:tcPr>
            <w:tcW w:w="851" w:type="dxa"/>
            <w:tcBorders>
              <w:top w:val="single" w:sz="4" w:space="0" w:color="auto"/>
              <w:left w:val="outset" w:sz="6" w:space="0" w:color="888888"/>
              <w:bottom w:val="single" w:sz="4" w:space="0" w:color="auto"/>
              <w:right w:val="single" w:sz="4" w:space="0" w:color="auto"/>
            </w:tcBorders>
            <w:shd w:val="clear" w:color="auto" w:fill="FFFFFF"/>
            <w:vAlign w:val="center"/>
          </w:tcPr>
          <w:p w14:paraId="1806D6F5" w14:textId="77777777" w:rsidR="004B23B8" w:rsidRDefault="008A211A">
            <w:pPr>
              <w:pStyle w:val="a9"/>
              <w:adjustRightInd w:val="0"/>
              <w:snapToGrid w:val="0"/>
              <w:spacing w:line="440" w:lineRule="exact"/>
              <w:jc w:val="center"/>
              <w:rPr>
                <w:rFonts w:hAnsi="宋体"/>
                <w:szCs w:val="21"/>
              </w:rPr>
            </w:pPr>
            <w:r>
              <w:rPr>
                <w:rFonts w:hAnsi="宋体" w:hint="eastAsia"/>
                <w:szCs w:val="21"/>
              </w:rPr>
              <w:t>5</w:t>
            </w:r>
            <w:r>
              <w:rPr>
                <w:rFonts w:hAnsi="宋体"/>
                <w:szCs w:val="21"/>
              </w:rPr>
              <w:t>0</w:t>
            </w:r>
          </w:p>
        </w:tc>
        <w:tc>
          <w:tcPr>
            <w:tcW w:w="970" w:type="dxa"/>
            <w:tcBorders>
              <w:top w:val="single" w:sz="4" w:space="0" w:color="auto"/>
              <w:left w:val="single" w:sz="4" w:space="0" w:color="auto"/>
              <w:bottom w:val="single" w:sz="4" w:space="0" w:color="auto"/>
              <w:right w:val="single" w:sz="4" w:space="0" w:color="auto"/>
            </w:tcBorders>
            <w:shd w:val="clear" w:color="000000" w:fill="auto"/>
            <w:vAlign w:val="center"/>
          </w:tcPr>
          <w:p w14:paraId="597121A9" w14:textId="77777777" w:rsidR="004B23B8" w:rsidRDefault="008A211A">
            <w:pPr>
              <w:jc w:val="center"/>
              <w:rPr>
                <w:rFonts w:ascii="宋体" w:eastAsia="宋体" w:hAnsi="宋体" w:cs="宋体"/>
                <w:sz w:val="24"/>
                <w:szCs w:val="24"/>
              </w:rPr>
            </w:pPr>
            <w:r>
              <w:rPr>
                <w:rFonts w:ascii="宋体" w:eastAsia="宋体" w:hAnsi="宋体" w:cs="宋体" w:hint="eastAsia"/>
                <w:sz w:val="24"/>
                <w:szCs w:val="24"/>
              </w:rPr>
              <w:t>平米</w:t>
            </w:r>
          </w:p>
        </w:tc>
        <w:tc>
          <w:tcPr>
            <w:tcW w:w="3700" w:type="dxa"/>
            <w:tcBorders>
              <w:top w:val="nil"/>
              <w:left w:val="single" w:sz="4" w:space="0" w:color="auto"/>
              <w:bottom w:val="single" w:sz="4" w:space="0" w:color="auto"/>
              <w:right w:val="single" w:sz="4" w:space="0" w:color="auto"/>
            </w:tcBorders>
            <w:shd w:val="clear" w:color="000000" w:fill="auto"/>
            <w:vAlign w:val="center"/>
          </w:tcPr>
          <w:p w14:paraId="6425341F" w14:textId="77777777" w:rsidR="004B23B8" w:rsidRDefault="008A211A">
            <w:pPr>
              <w:pStyle w:val="a9"/>
              <w:adjustRightInd w:val="0"/>
              <w:snapToGrid w:val="0"/>
              <w:spacing w:line="440" w:lineRule="exact"/>
              <w:rPr>
                <w:rFonts w:hAnsi="宋体" w:cs="宋体"/>
                <w:sz w:val="24"/>
                <w:szCs w:val="24"/>
              </w:rPr>
            </w:pPr>
            <w:r>
              <w:rPr>
                <w:rFonts w:hAnsi="宋体" w:cs="宋体" w:hint="eastAsia"/>
                <w:sz w:val="24"/>
                <w:szCs w:val="24"/>
              </w:rPr>
              <w:t>镀锌铁皮管</w:t>
            </w:r>
            <w:r>
              <w:rPr>
                <w:rFonts w:hAnsi="宋体" w:cs="宋体" w:hint="eastAsia"/>
                <w:sz w:val="24"/>
                <w:szCs w:val="24"/>
              </w:rPr>
              <w:tab/>
              <w:t>0.8mm</w:t>
            </w:r>
            <w:r>
              <w:rPr>
                <w:rFonts w:hAnsi="宋体" w:cs="宋体" w:hint="eastAsia"/>
                <w:sz w:val="24"/>
                <w:szCs w:val="24"/>
              </w:rPr>
              <w:t>，含相关附件、线路及设备连接安装服务，满足燃气使用系统报警、保护需求</w:t>
            </w:r>
          </w:p>
        </w:tc>
        <w:tc>
          <w:tcPr>
            <w:tcW w:w="1615" w:type="dxa"/>
            <w:tcBorders>
              <w:top w:val="nil"/>
              <w:left w:val="nil"/>
              <w:bottom w:val="single" w:sz="4" w:space="0" w:color="auto"/>
              <w:right w:val="single" w:sz="4" w:space="0" w:color="auto"/>
            </w:tcBorders>
            <w:shd w:val="clear" w:color="000000" w:fill="auto"/>
          </w:tcPr>
          <w:p w14:paraId="024D8067" w14:textId="77777777" w:rsidR="004B23B8" w:rsidRDefault="008A211A">
            <w:pPr>
              <w:pStyle w:val="a9"/>
              <w:adjustRightInd w:val="0"/>
              <w:snapToGrid w:val="0"/>
              <w:spacing w:line="440" w:lineRule="exact"/>
              <w:jc w:val="center"/>
              <w:rPr>
                <w:rFonts w:hAnsi="宋体"/>
                <w:szCs w:val="21"/>
              </w:rPr>
            </w:pPr>
            <w:r>
              <w:t>10000.00</w:t>
            </w:r>
          </w:p>
        </w:tc>
      </w:tr>
      <w:tr w:rsidR="004B23B8" w14:paraId="7A0C85B2" w14:textId="77777777">
        <w:trPr>
          <w:trHeight w:val="498"/>
          <w:jc w:val="center"/>
        </w:trPr>
        <w:tc>
          <w:tcPr>
            <w:tcW w:w="709" w:type="dxa"/>
            <w:vMerge/>
            <w:tcBorders>
              <w:left w:val="outset" w:sz="6" w:space="0" w:color="888888"/>
              <w:right w:val="outset" w:sz="6" w:space="0" w:color="888888"/>
            </w:tcBorders>
            <w:shd w:val="clear" w:color="auto" w:fill="FFFFFF"/>
            <w:vAlign w:val="center"/>
          </w:tcPr>
          <w:p w14:paraId="26B3498B" w14:textId="77777777" w:rsidR="004B23B8" w:rsidRDefault="004B23B8">
            <w:pPr>
              <w:pStyle w:val="a9"/>
              <w:adjustRightInd w:val="0"/>
              <w:snapToGrid w:val="0"/>
              <w:spacing w:line="440" w:lineRule="exact"/>
              <w:jc w:val="center"/>
              <w:rPr>
                <w:rFonts w:hAnsi="宋体"/>
                <w:szCs w:val="21"/>
              </w:rPr>
            </w:pPr>
          </w:p>
        </w:tc>
        <w:tc>
          <w:tcPr>
            <w:tcW w:w="1417" w:type="dxa"/>
            <w:vMerge/>
            <w:tcBorders>
              <w:left w:val="outset" w:sz="6" w:space="0" w:color="888888"/>
              <w:bottom w:val="outset" w:sz="6" w:space="0" w:color="888888"/>
              <w:right w:val="outset" w:sz="6" w:space="0" w:color="888888"/>
            </w:tcBorders>
            <w:shd w:val="clear" w:color="auto" w:fill="FFFFFF"/>
            <w:vAlign w:val="center"/>
          </w:tcPr>
          <w:p w14:paraId="47191178" w14:textId="77777777" w:rsidR="004B23B8" w:rsidRDefault="004B23B8">
            <w:pPr>
              <w:pStyle w:val="a9"/>
              <w:adjustRightInd w:val="0"/>
              <w:snapToGrid w:val="0"/>
              <w:spacing w:line="440" w:lineRule="exact"/>
              <w:jc w:val="center"/>
              <w:rPr>
                <w:rFonts w:hAnsi="宋体"/>
                <w:szCs w:val="21"/>
              </w:rPr>
            </w:pPr>
          </w:p>
        </w:tc>
        <w:tc>
          <w:tcPr>
            <w:tcW w:w="851" w:type="dxa"/>
            <w:tcBorders>
              <w:top w:val="single" w:sz="4" w:space="0" w:color="auto"/>
              <w:left w:val="outset" w:sz="6" w:space="0" w:color="888888"/>
              <w:bottom w:val="outset" w:sz="6" w:space="0" w:color="888888"/>
              <w:right w:val="single" w:sz="4" w:space="0" w:color="auto"/>
            </w:tcBorders>
            <w:shd w:val="clear" w:color="auto" w:fill="FFFFFF"/>
            <w:vAlign w:val="center"/>
          </w:tcPr>
          <w:p w14:paraId="27BFF65F" w14:textId="77777777" w:rsidR="004B23B8" w:rsidRDefault="008A211A">
            <w:pPr>
              <w:pStyle w:val="a9"/>
              <w:adjustRightInd w:val="0"/>
              <w:snapToGrid w:val="0"/>
              <w:spacing w:line="440" w:lineRule="exact"/>
              <w:jc w:val="center"/>
              <w:rPr>
                <w:rFonts w:hAnsi="宋体"/>
                <w:szCs w:val="21"/>
              </w:rPr>
            </w:pPr>
            <w:r>
              <w:rPr>
                <w:rFonts w:hAnsi="宋体" w:hint="eastAsia"/>
                <w:szCs w:val="21"/>
              </w:rPr>
              <w:t>1</w:t>
            </w:r>
          </w:p>
        </w:tc>
        <w:tc>
          <w:tcPr>
            <w:tcW w:w="970" w:type="dxa"/>
            <w:tcBorders>
              <w:top w:val="single" w:sz="4" w:space="0" w:color="auto"/>
              <w:left w:val="single" w:sz="4" w:space="0" w:color="auto"/>
              <w:bottom w:val="single" w:sz="4" w:space="0" w:color="auto"/>
              <w:right w:val="single" w:sz="4" w:space="0" w:color="auto"/>
            </w:tcBorders>
            <w:shd w:val="clear" w:color="000000" w:fill="auto"/>
          </w:tcPr>
          <w:p w14:paraId="0A5B62D2" w14:textId="77777777" w:rsidR="004B23B8" w:rsidRDefault="004B23B8">
            <w:pPr>
              <w:jc w:val="left"/>
              <w:rPr>
                <w:rFonts w:ascii="宋体" w:eastAsia="宋体" w:hAnsi="宋体" w:cs="宋体"/>
                <w:sz w:val="24"/>
                <w:szCs w:val="24"/>
              </w:rPr>
            </w:pPr>
          </w:p>
        </w:tc>
        <w:tc>
          <w:tcPr>
            <w:tcW w:w="3700" w:type="dxa"/>
            <w:tcBorders>
              <w:top w:val="nil"/>
              <w:left w:val="single" w:sz="4" w:space="0" w:color="auto"/>
              <w:bottom w:val="single" w:sz="4" w:space="0" w:color="auto"/>
              <w:right w:val="single" w:sz="4" w:space="0" w:color="auto"/>
            </w:tcBorders>
            <w:shd w:val="clear" w:color="000000" w:fill="auto"/>
            <w:vAlign w:val="center"/>
          </w:tcPr>
          <w:p w14:paraId="6EEAD0A0" w14:textId="77777777" w:rsidR="004B23B8" w:rsidRDefault="008A211A">
            <w:pPr>
              <w:rPr>
                <w:rFonts w:ascii="宋体" w:eastAsia="宋体" w:hAnsi="宋体" w:cs="宋体"/>
                <w:sz w:val="24"/>
                <w:szCs w:val="24"/>
              </w:rPr>
            </w:pPr>
            <w:r>
              <w:rPr>
                <w:rFonts w:ascii="宋体" w:eastAsia="宋体" w:hAnsi="宋体" w:cs="宋体" w:hint="eastAsia"/>
                <w:sz w:val="24"/>
                <w:szCs w:val="24"/>
              </w:rPr>
              <w:t>燃气安防产品设计出图费</w:t>
            </w:r>
          </w:p>
          <w:p w14:paraId="41528F1F" w14:textId="77777777" w:rsidR="004B23B8" w:rsidRDefault="008A211A">
            <w:pPr>
              <w:rPr>
                <w:rFonts w:ascii="宋体" w:eastAsia="宋体" w:hAnsi="宋体" w:cs="宋体"/>
                <w:sz w:val="24"/>
                <w:szCs w:val="24"/>
              </w:rPr>
            </w:pPr>
            <w:r>
              <w:rPr>
                <w:rFonts w:ascii="宋体" w:eastAsia="宋体" w:hAnsi="宋体" w:cs="宋体" w:hint="eastAsia"/>
                <w:sz w:val="24"/>
                <w:szCs w:val="24"/>
              </w:rPr>
              <w:t>有资质的燃气安防设计单位出具燃气系统改造设计施工图纸</w:t>
            </w:r>
          </w:p>
        </w:tc>
        <w:tc>
          <w:tcPr>
            <w:tcW w:w="1615" w:type="dxa"/>
            <w:tcBorders>
              <w:top w:val="nil"/>
              <w:left w:val="nil"/>
              <w:bottom w:val="single" w:sz="4" w:space="0" w:color="auto"/>
              <w:right w:val="single" w:sz="4" w:space="0" w:color="auto"/>
            </w:tcBorders>
            <w:shd w:val="clear" w:color="000000" w:fill="auto"/>
            <w:vAlign w:val="center"/>
          </w:tcPr>
          <w:p w14:paraId="174981FD" w14:textId="77777777" w:rsidR="004B23B8" w:rsidRDefault="008A211A">
            <w:pPr>
              <w:pStyle w:val="a9"/>
              <w:adjustRightInd w:val="0"/>
              <w:snapToGrid w:val="0"/>
              <w:spacing w:line="440" w:lineRule="exact"/>
              <w:jc w:val="center"/>
              <w:rPr>
                <w:rFonts w:hAnsi="宋体"/>
                <w:szCs w:val="21"/>
              </w:rPr>
            </w:pPr>
            <w:r>
              <w:t>5240</w:t>
            </w:r>
          </w:p>
        </w:tc>
      </w:tr>
      <w:tr w:rsidR="004B23B8" w14:paraId="1DBEE085" w14:textId="77777777">
        <w:trPr>
          <w:trHeight w:val="498"/>
          <w:jc w:val="center"/>
        </w:trPr>
        <w:tc>
          <w:tcPr>
            <w:tcW w:w="709" w:type="dxa"/>
            <w:vMerge/>
            <w:tcBorders>
              <w:left w:val="outset" w:sz="6" w:space="0" w:color="888888"/>
              <w:right w:val="outset" w:sz="6" w:space="0" w:color="888888"/>
            </w:tcBorders>
            <w:shd w:val="clear" w:color="auto" w:fill="FFFFFF"/>
            <w:vAlign w:val="center"/>
          </w:tcPr>
          <w:p w14:paraId="4D72061C" w14:textId="77777777" w:rsidR="004B23B8" w:rsidRDefault="004B23B8">
            <w:pPr>
              <w:pStyle w:val="a9"/>
              <w:adjustRightInd w:val="0"/>
              <w:snapToGrid w:val="0"/>
              <w:spacing w:line="440" w:lineRule="exact"/>
              <w:jc w:val="center"/>
              <w:rPr>
                <w:rFonts w:hAnsi="宋体"/>
                <w:szCs w:val="21"/>
              </w:rPr>
            </w:pPr>
          </w:p>
        </w:tc>
        <w:tc>
          <w:tcPr>
            <w:tcW w:w="1417" w:type="dxa"/>
            <w:vMerge w:val="restart"/>
            <w:tcBorders>
              <w:top w:val="outset" w:sz="6" w:space="0" w:color="888888"/>
              <w:left w:val="outset" w:sz="6" w:space="0" w:color="888888"/>
              <w:right w:val="outset" w:sz="6" w:space="0" w:color="888888"/>
            </w:tcBorders>
            <w:shd w:val="clear" w:color="auto" w:fill="FFFFFF"/>
            <w:vAlign w:val="center"/>
          </w:tcPr>
          <w:p w14:paraId="2A61312C" w14:textId="77777777" w:rsidR="004B23B8" w:rsidRDefault="008A211A">
            <w:pPr>
              <w:pStyle w:val="a9"/>
              <w:adjustRightInd w:val="0"/>
              <w:snapToGrid w:val="0"/>
              <w:spacing w:line="440" w:lineRule="exact"/>
              <w:jc w:val="center"/>
              <w:rPr>
                <w:rFonts w:hAnsi="宋体"/>
                <w:szCs w:val="21"/>
              </w:rPr>
            </w:pPr>
            <w:r>
              <w:rPr>
                <w:rFonts w:hAnsi="宋体" w:hint="eastAsia"/>
                <w:szCs w:val="21"/>
              </w:rPr>
              <w:t>南校区开水房燃气报警系统改造</w:t>
            </w:r>
          </w:p>
        </w:tc>
        <w:tc>
          <w:tcPr>
            <w:tcW w:w="851" w:type="dxa"/>
            <w:tcBorders>
              <w:top w:val="outset" w:sz="6" w:space="0" w:color="888888"/>
              <w:left w:val="outset" w:sz="6" w:space="0" w:color="888888"/>
              <w:bottom w:val="single" w:sz="4" w:space="0" w:color="auto"/>
              <w:right w:val="single" w:sz="4" w:space="0" w:color="auto"/>
            </w:tcBorders>
            <w:shd w:val="clear" w:color="auto" w:fill="FFFFFF"/>
            <w:vAlign w:val="center"/>
          </w:tcPr>
          <w:p w14:paraId="6DA82605" w14:textId="77777777" w:rsidR="004B23B8" w:rsidRDefault="008A211A">
            <w:pPr>
              <w:pStyle w:val="a9"/>
              <w:adjustRightInd w:val="0"/>
              <w:snapToGrid w:val="0"/>
              <w:spacing w:line="440" w:lineRule="exact"/>
              <w:jc w:val="center"/>
              <w:rPr>
                <w:rFonts w:hAnsi="宋体"/>
                <w:szCs w:val="21"/>
              </w:rPr>
            </w:pPr>
            <w:r>
              <w:rPr>
                <w:rFonts w:hAnsi="宋体" w:hint="eastAsia"/>
                <w:szCs w:val="21"/>
              </w:rPr>
              <w:t>2</w:t>
            </w:r>
          </w:p>
        </w:tc>
        <w:tc>
          <w:tcPr>
            <w:tcW w:w="970" w:type="dxa"/>
            <w:tcBorders>
              <w:top w:val="single" w:sz="4" w:space="0" w:color="auto"/>
              <w:left w:val="single" w:sz="4" w:space="0" w:color="auto"/>
              <w:bottom w:val="single" w:sz="4" w:space="0" w:color="auto"/>
              <w:right w:val="single" w:sz="4" w:space="0" w:color="auto"/>
            </w:tcBorders>
            <w:shd w:val="clear" w:color="000000" w:fill="auto"/>
            <w:vAlign w:val="center"/>
          </w:tcPr>
          <w:p w14:paraId="66C78121" w14:textId="77777777" w:rsidR="004B23B8" w:rsidRDefault="008A211A">
            <w:pPr>
              <w:jc w:val="center"/>
              <w:rPr>
                <w:rFonts w:ascii="宋体" w:eastAsia="宋体" w:hAnsi="宋体" w:cs="宋体"/>
                <w:sz w:val="24"/>
                <w:szCs w:val="24"/>
              </w:rPr>
            </w:pPr>
            <w:r>
              <w:rPr>
                <w:rFonts w:ascii="宋体" w:eastAsia="宋体" w:hAnsi="宋体" w:cs="宋体" w:hint="eastAsia"/>
                <w:sz w:val="24"/>
                <w:szCs w:val="24"/>
              </w:rPr>
              <w:t>台</w:t>
            </w:r>
          </w:p>
        </w:tc>
        <w:tc>
          <w:tcPr>
            <w:tcW w:w="3700" w:type="dxa"/>
            <w:tcBorders>
              <w:top w:val="nil"/>
              <w:left w:val="single" w:sz="4" w:space="0" w:color="auto"/>
              <w:bottom w:val="single" w:sz="4" w:space="0" w:color="auto"/>
              <w:right w:val="single" w:sz="4" w:space="0" w:color="auto"/>
            </w:tcBorders>
            <w:shd w:val="clear" w:color="000000" w:fill="auto"/>
            <w:vAlign w:val="center"/>
          </w:tcPr>
          <w:p w14:paraId="0EB1BDD0" w14:textId="77777777" w:rsidR="004B23B8" w:rsidRDefault="008A211A">
            <w:pPr>
              <w:pStyle w:val="a9"/>
              <w:adjustRightInd w:val="0"/>
              <w:snapToGrid w:val="0"/>
              <w:spacing w:line="440" w:lineRule="exact"/>
              <w:rPr>
                <w:rFonts w:hAnsi="宋体" w:cs="宋体"/>
                <w:sz w:val="24"/>
                <w:szCs w:val="24"/>
              </w:rPr>
            </w:pPr>
            <w:r>
              <w:rPr>
                <w:rFonts w:hAnsi="宋体" w:cs="宋体" w:hint="eastAsia"/>
                <w:sz w:val="24"/>
                <w:szCs w:val="24"/>
              </w:rPr>
              <w:t>防爆阻燃轴流风机，含相关</w:t>
            </w:r>
            <w:r>
              <w:rPr>
                <w:rFonts w:hAnsi="宋体" w:cs="宋体" w:hint="eastAsia"/>
                <w:sz w:val="24"/>
                <w:szCs w:val="24"/>
              </w:rPr>
              <w:t>附件、线路及设备连接安装服务，满足燃气使用系统报警、保护需</w:t>
            </w:r>
            <w:r>
              <w:rPr>
                <w:rFonts w:hAnsi="宋体" w:cs="宋体" w:hint="eastAsia"/>
                <w:sz w:val="24"/>
                <w:szCs w:val="24"/>
              </w:rPr>
              <w:lastRenderedPageBreak/>
              <w:t>求</w:t>
            </w:r>
          </w:p>
        </w:tc>
        <w:tc>
          <w:tcPr>
            <w:tcW w:w="1615" w:type="dxa"/>
            <w:tcBorders>
              <w:top w:val="nil"/>
              <w:left w:val="nil"/>
              <w:bottom w:val="single" w:sz="4" w:space="0" w:color="auto"/>
              <w:right w:val="single" w:sz="4" w:space="0" w:color="auto"/>
            </w:tcBorders>
            <w:shd w:val="clear" w:color="000000" w:fill="auto"/>
          </w:tcPr>
          <w:p w14:paraId="402670B7" w14:textId="77777777" w:rsidR="004B23B8" w:rsidRDefault="008A211A">
            <w:pPr>
              <w:pStyle w:val="a9"/>
              <w:adjustRightInd w:val="0"/>
              <w:snapToGrid w:val="0"/>
              <w:spacing w:line="440" w:lineRule="exact"/>
              <w:jc w:val="center"/>
              <w:rPr>
                <w:rFonts w:hAnsi="宋体"/>
                <w:szCs w:val="21"/>
              </w:rPr>
            </w:pPr>
            <w:r>
              <w:lastRenderedPageBreak/>
              <w:t>8000</w:t>
            </w:r>
          </w:p>
        </w:tc>
      </w:tr>
      <w:tr w:rsidR="004B23B8" w14:paraId="30CC1F83" w14:textId="77777777">
        <w:trPr>
          <w:trHeight w:val="498"/>
          <w:jc w:val="center"/>
        </w:trPr>
        <w:tc>
          <w:tcPr>
            <w:tcW w:w="709" w:type="dxa"/>
            <w:vMerge/>
            <w:tcBorders>
              <w:left w:val="outset" w:sz="6" w:space="0" w:color="888888"/>
              <w:right w:val="outset" w:sz="6" w:space="0" w:color="888888"/>
            </w:tcBorders>
            <w:shd w:val="clear" w:color="auto" w:fill="FFFFFF"/>
            <w:vAlign w:val="center"/>
          </w:tcPr>
          <w:p w14:paraId="3EB7FF18" w14:textId="77777777" w:rsidR="004B23B8" w:rsidRDefault="004B23B8">
            <w:pPr>
              <w:pStyle w:val="a9"/>
              <w:adjustRightInd w:val="0"/>
              <w:snapToGrid w:val="0"/>
              <w:spacing w:line="440" w:lineRule="exact"/>
              <w:jc w:val="center"/>
              <w:rPr>
                <w:rFonts w:hAnsi="宋体"/>
                <w:szCs w:val="21"/>
              </w:rPr>
            </w:pPr>
          </w:p>
        </w:tc>
        <w:tc>
          <w:tcPr>
            <w:tcW w:w="1417" w:type="dxa"/>
            <w:vMerge/>
            <w:tcBorders>
              <w:left w:val="outset" w:sz="6" w:space="0" w:color="888888"/>
              <w:right w:val="outset" w:sz="6" w:space="0" w:color="888888"/>
            </w:tcBorders>
            <w:shd w:val="clear" w:color="auto" w:fill="FFFFFF"/>
            <w:vAlign w:val="center"/>
          </w:tcPr>
          <w:p w14:paraId="33C21F13" w14:textId="77777777" w:rsidR="004B23B8" w:rsidRDefault="004B23B8">
            <w:pPr>
              <w:pStyle w:val="a9"/>
              <w:adjustRightInd w:val="0"/>
              <w:snapToGrid w:val="0"/>
              <w:spacing w:line="440" w:lineRule="exact"/>
              <w:jc w:val="center"/>
              <w:rPr>
                <w:rFonts w:hAnsi="宋体"/>
                <w:szCs w:val="21"/>
              </w:rPr>
            </w:pPr>
          </w:p>
        </w:tc>
        <w:tc>
          <w:tcPr>
            <w:tcW w:w="851" w:type="dxa"/>
            <w:tcBorders>
              <w:top w:val="single" w:sz="4" w:space="0" w:color="auto"/>
              <w:left w:val="outset" w:sz="6" w:space="0" w:color="888888"/>
              <w:bottom w:val="single" w:sz="4" w:space="0" w:color="auto"/>
              <w:right w:val="single" w:sz="4" w:space="0" w:color="auto"/>
            </w:tcBorders>
            <w:shd w:val="clear" w:color="auto" w:fill="FFFFFF"/>
            <w:vAlign w:val="center"/>
          </w:tcPr>
          <w:p w14:paraId="392EF033" w14:textId="77777777" w:rsidR="004B23B8" w:rsidRDefault="008A211A">
            <w:pPr>
              <w:pStyle w:val="a9"/>
              <w:adjustRightInd w:val="0"/>
              <w:snapToGrid w:val="0"/>
              <w:spacing w:line="440" w:lineRule="exact"/>
              <w:jc w:val="center"/>
              <w:rPr>
                <w:rFonts w:hAnsi="宋体"/>
                <w:szCs w:val="21"/>
              </w:rPr>
            </w:pPr>
            <w:r>
              <w:rPr>
                <w:rFonts w:hAnsi="宋体" w:hint="eastAsia"/>
                <w:szCs w:val="21"/>
              </w:rPr>
              <w:t>9</w:t>
            </w:r>
          </w:p>
        </w:tc>
        <w:tc>
          <w:tcPr>
            <w:tcW w:w="970" w:type="dxa"/>
            <w:tcBorders>
              <w:top w:val="single" w:sz="4" w:space="0" w:color="auto"/>
              <w:left w:val="single" w:sz="4" w:space="0" w:color="auto"/>
              <w:bottom w:val="single" w:sz="4" w:space="0" w:color="auto"/>
              <w:right w:val="single" w:sz="4" w:space="0" w:color="auto"/>
            </w:tcBorders>
            <w:shd w:val="clear" w:color="000000" w:fill="auto"/>
            <w:vAlign w:val="center"/>
          </w:tcPr>
          <w:p w14:paraId="58C19544" w14:textId="77777777" w:rsidR="004B23B8" w:rsidRDefault="008A211A">
            <w:pPr>
              <w:jc w:val="center"/>
              <w:rPr>
                <w:rFonts w:ascii="宋体" w:eastAsia="宋体" w:hAnsi="宋体" w:cs="宋体"/>
                <w:sz w:val="24"/>
                <w:szCs w:val="24"/>
              </w:rPr>
            </w:pPr>
            <w:r>
              <w:rPr>
                <w:rFonts w:ascii="宋体" w:eastAsia="宋体" w:hAnsi="宋体" w:cs="宋体" w:hint="eastAsia"/>
                <w:sz w:val="24"/>
                <w:szCs w:val="24"/>
              </w:rPr>
              <w:t>个</w:t>
            </w:r>
          </w:p>
        </w:tc>
        <w:tc>
          <w:tcPr>
            <w:tcW w:w="3700" w:type="dxa"/>
            <w:tcBorders>
              <w:top w:val="nil"/>
              <w:left w:val="single" w:sz="4" w:space="0" w:color="auto"/>
              <w:bottom w:val="single" w:sz="4" w:space="0" w:color="auto"/>
              <w:right w:val="single" w:sz="4" w:space="0" w:color="auto"/>
            </w:tcBorders>
            <w:shd w:val="clear" w:color="000000" w:fill="auto"/>
            <w:vAlign w:val="center"/>
          </w:tcPr>
          <w:p w14:paraId="15882926" w14:textId="77777777" w:rsidR="004B23B8" w:rsidRDefault="008A211A">
            <w:pPr>
              <w:pStyle w:val="a9"/>
              <w:adjustRightInd w:val="0"/>
              <w:snapToGrid w:val="0"/>
              <w:spacing w:line="440" w:lineRule="exact"/>
              <w:jc w:val="left"/>
              <w:rPr>
                <w:rFonts w:hAnsi="宋体"/>
                <w:szCs w:val="21"/>
              </w:rPr>
            </w:pPr>
            <w:r>
              <w:rPr>
                <w:rFonts w:hAnsi="宋体" w:cs="宋体" w:hint="eastAsia"/>
                <w:sz w:val="24"/>
                <w:szCs w:val="24"/>
              </w:rPr>
              <w:t>备案目录内的可燃气体检测探头，含配套的可燃气体报警器及相关线路安装服务，满足燃气使用系统报警、保护需求</w:t>
            </w:r>
          </w:p>
        </w:tc>
        <w:tc>
          <w:tcPr>
            <w:tcW w:w="1615" w:type="dxa"/>
            <w:tcBorders>
              <w:top w:val="nil"/>
              <w:left w:val="nil"/>
              <w:bottom w:val="single" w:sz="4" w:space="0" w:color="auto"/>
              <w:right w:val="single" w:sz="4" w:space="0" w:color="auto"/>
            </w:tcBorders>
            <w:shd w:val="clear" w:color="000000" w:fill="auto"/>
          </w:tcPr>
          <w:p w14:paraId="239F494F" w14:textId="77777777" w:rsidR="004B23B8" w:rsidRDefault="008A211A">
            <w:pPr>
              <w:pStyle w:val="a9"/>
              <w:adjustRightInd w:val="0"/>
              <w:snapToGrid w:val="0"/>
              <w:spacing w:line="440" w:lineRule="exact"/>
              <w:jc w:val="center"/>
              <w:rPr>
                <w:rFonts w:hAnsi="宋体"/>
                <w:szCs w:val="21"/>
              </w:rPr>
            </w:pPr>
            <w:r>
              <w:t>27000</w:t>
            </w:r>
          </w:p>
        </w:tc>
      </w:tr>
      <w:tr w:rsidR="004B23B8" w14:paraId="43EEF7A7" w14:textId="77777777">
        <w:trPr>
          <w:trHeight w:val="498"/>
          <w:jc w:val="center"/>
        </w:trPr>
        <w:tc>
          <w:tcPr>
            <w:tcW w:w="709" w:type="dxa"/>
            <w:vMerge/>
            <w:tcBorders>
              <w:left w:val="outset" w:sz="6" w:space="0" w:color="888888"/>
              <w:right w:val="outset" w:sz="6" w:space="0" w:color="888888"/>
            </w:tcBorders>
            <w:shd w:val="clear" w:color="auto" w:fill="FFFFFF"/>
            <w:vAlign w:val="center"/>
          </w:tcPr>
          <w:p w14:paraId="21E1A6D4" w14:textId="77777777" w:rsidR="004B23B8" w:rsidRDefault="004B23B8">
            <w:pPr>
              <w:pStyle w:val="a9"/>
              <w:adjustRightInd w:val="0"/>
              <w:snapToGrid w:val="0"/>
              <w:spacing w:line="440" w:lineRule="exact"/>
              <w:jc w:val="center"/>
              <w:rPr>
                <w:rFonts w:hAnsi="宋体"/>
                <w:szCs w:val="21"/>
              </w:rPr>
            </w:pPr>
          </w:p>
        </w:tc>
        <w:tc>
          <w:tcPr>
            <w:tcW w:w="1417" w:type="dxa"/>
            <w:vMerge/>
            <w:tcBorders>
              <w:left w:val="outset" w:sz="6" w:space="0" w:color="888888"/>
              <w:right w:val="outset" w:sz="6" w:space="0" w:color="888888"/>
            </w:tcBorders>
            <w:shd w:val="clear" w:color="auto" w:fill="FFFFFF"/>
            <w:vAlign w:val="center"/>
          </w:tcPr>
          <w:p w14:paraId="68C9DC5E" w14:textId="77777777" w:rsidR="004B23B8" w:rsidRDefault="004B23B8">
            <w:pPr>
              <w:pStyle w:val="a9"/>
              <w:adjustRightInd w:val="0"/>
              <w:snapToGrid w:val="0"/>
              <w:spacing w:line="440" w:lineRule="exact"/>
              <w:jc w:val="center"/>
              <w:rPr>
                <w:rFonts w:hAnsi="宋体"/>
                <w:szCs w:val="21"/>
              </w:rPr>
            </w:pPr>
          </w:p>
        </w:tc>
        <w:tc>
          <w:tcPr>
            <w:tcW w:w="851" w:type="dxa"/>
            <w:tcBorders>
              <w:top w:val="single" w:sz="4" w:space="0" w:color="auto"/>
              <w:left w:val="outset" w:sz="6" w:space="0" w:color="888888"/>
              <w:bottom w:val="single" w:sz="4" w:space="0" w:color="auto"/>
              <w:right w:val="single" w:sz="4" w:space="0" w:color="auto"/>
            </w:tcBorders>
            <w:shd w:val="clear" w:color="auto" w:fill="FFFFFF"/>
            <w:vAlign w:val="center"/>
          </w:tcPr>
          <w:p w14:paraId="2317FBAF" w14:textId="77777777" w:rsidR="004B23B8" w:rsidRDefault="008A211A">
            <w:pPr>
              <w:pStyle w:val="a9"/>
              <w:adjustRightInd w:val="0"/>
              <w:snapToGrid w:val="0"/>
              <w:spacing w:line="440" w:lineRule="exact"/>
              <w:jc w:val="center"/>
              <w:rPr>
                <w:rFonts w:hAnsi="宋体"/>
                <w:szCs w:val="21"/>
              </w:rPr>
            </w:pPr>
            <w:r>
              <w:rPr>
                <w:rFonts w:hAnsi="宋体" w:hint="eastAsia"/>
                <w:szCs w:val="21"/>
              </w:rPr>
              <w:t>1</w:t>
            </w:r>
          </w:p>
        </w:tc>
        <w:tc>
          <w:tcPr>
            <w:tcW w:w="970" w:type="dxa"/>
            <w:tcBorders>
              <w:top w:val="single" w:sz="4" w:space="0" w:color="auto"/>
              <w:left w:val="single" w:sz="4" w:space="0" w:color="auto"/>
              <w:bottom w:val="single" w:sz="4" w:space="0" w:color="auto"/>
              <w:right w:val="single" w:sz="4" w:space="0" w:color="auto"/>
            </w:tcBorders>
            <w:shd w:val="clear" w:color="000000" w:fill="auto"/>
            <w:vAlign w:val="center"/>
          </w:tcPr>
          <w:p w14:paraId="6A1F33E0" w14:textId="77777777" w:rsidR="004B23B8" w:rsidRDefault="008A211A">
            <w:pPr>
              <w:jc w:val="center"/>
              <w:rPr>
                <w:rFonts w:ascii="宋体" w:eastAsia="宋体" w:hAnsi="宋体" w:cs="宋体"/>
                <w:sz w:val="24"/>
                <w:szCs w:val="24"/>
              </w:rPr>
            </w:pPr>
            <w:r>
              <w:rPr>
                <w:rFonts w:ascii="宋体" w:eastAsia="宋体" w:hAnsi="宋体" w:cs="宋体" w:hint="eastAsia"/>
                <w:sz w:val="24"/>
                <w:szCs w:val="24"/>
              </w:rPr>
              <w:t>个</w:t>
            </w:r>
          </w:p>
        </w:tc>
        <w:tc>
          <w:tcPr>
            <w:tcW w:w="3700" w:type="dxa"/>
            <w:tcBorders>
              <w:top w:val="nil"/>
              <w:left w:val="single" w:sz="4" w:space="0" w:color="auto"/>
              <w:bottom w:val="single" w:sz="4" w:space="0" w:color="auto"/>
              <w:right w:val="single" w:sz="4" w:space="0" w:color="auto"/>
            </w:tcBorders>
            <w:shd w:val="clear" w:color="000000" w:fill="auto"/>
            <w:vAlign w:val="center"/>
          </w:tcPr>
          <w:p w14:paraId="4A160745" w14:textId="77777777" w:rsidR="004B23B8" w:rsidRDefault="008A211A">
            <w:pPr>
              <w:rPr>
                <w:rFonts w:ascii="宋体" w:eastAsia="宋体" w:hAnsi="宋体" w:cs="宋体"/>
                <w:sz w:val="24"/>
                <w:szCs w:val="24"/>
              </w:rPr>
            </w:pPr>
            <w:r>
              <w:rPr>
                <w:rFonts w:ascii="宋体" w:eastAsia="宋体" w:hAnsi="宋体" w:cs="宋体" w:hint="eastAsia"/>
                <w:sz w:val="24"/>
                <w:szCs w:val="24"/>
              </w:rPr>
              <w:t>紧急切断阀，包含安装及配套控制线路、辅材的安装服务</w:t>
            </w:r>
            <w:r>
              <w:rPr>
                <w:rFonts w:hAnsi="宋体" w:cs="宋体" w:hint="eastAsia"/>
                <w:sz w:val="24"/>
                <w:szCs w:val="24"/>
              </w:rPr>
              <w:t>，满足燃气使用系统报警、保护需求</w:t>
            </w:r>
          </w:p>
        </w:tc>
        <w:tc>
          <w:tcPr>
            <w:tcW w:w="1615" w:type="dxa"/>
            <w:tcBorders>
              <w:top w:val="nil"/>
              <w:left w:val="nil"/>
              <w:bottom w:val="single" w:sz="4" w:space="0" w:color="auto"/>
              <w:right w:val="single" w:sz="4" w:space="0" w:color="auto"/>
            </w:tcBorders>
            <w:shd w:val="clear" w:color="000000" w:fill="auto"/>
          </w:tcPr>
          <w:p w14:paraId="0A359056" w14:textId="77777777" w:rsidR="004B23B8" w:rsidRDefault="008A211A">
            <w:pPr>
              <w:pStyle w:val="a9"/>
              <w:adjustRightInd w:val="0"/>
              <w:snapToGrid w:val="0"/>
              <w:spacing w:line="440" w:lineRule="exact"/>
              <w:jc w:val="center"/>
              <w:rPr>
                <w:rFonts w:hAnsi="宋体"/>
                <w:szCs w:val="21"/>
              </w:rPr>
            </w:pPr>
            <w:r>
              <w:t>5300</w:t>
            </w:r>
          </w:p>
        </w:tc>
      </w:tr>
      <w:tr w:rsidR="004B23B8" w14:paraId="55B6025F" w14:textId="77777777">
        <w:trPr>
          <w:trHeight w:val="498"/>
          <w:jc w:val="center"/>
        </w:trPr>
        <w:tc>
          <w:tcPr>
            <w:tcW w:w="709" w:type="dxa"/>
            <w:vMerge/>
            <w:tcBorders>
              <w:left w:val="outset" w:sz="6" w:space="0" w:color="888888"/>
              <w:right w:val="outset" w:sz="6" w:space="0" w:color="888888"/>
            </w:tcBorders>
            <w:shd w:val="clear" w:color="auto" w:fill="FFFFFF"/>
            <w:vAlign w:val="center"/>
          </w:tcPr>
          <w:p w14:paraId="419F954A" w14:textId="77777777" w:rsidR="004B23B8" w:rsidRDefault="004B23B8">
            <w:pPr>
              <w:pStyle w:val="a9"/>
              <w:adjustRightInd w:val="0"/>
              <w:snapToGrid w:val="0"/>
              <w:spacing w:line="440" w:lineRule="exact"/>
              <w:jc w:val="center"/>
              <w:rPr>
                <w:rFonts w:hAnsi="宋体"/>
                <w:szCs w:val="21"/>
              </w:rPr>
            </w:pPr>
          </w:p>
        </w:tc>
        <w:tc>
          <w:tcPr>
            <w:tcW w:w="1417" w:type="dxa"/>
            <w:vMerge/>
            <w:tcBorders>
              <w:left w:val="outset" w:sz="6" w:space="0" w:color="888888"/>
              <w:bottom w:val="single" w:sz="4" w:space="0" w:color="auto"/>
              <w:right w:val="outset" w:sz="6" w:space="0" w:color="888888"/>
            </w:tcBorders>
            <w:shd w:val="clear" w:color="auto" w:fill="FFFFFF"/>
            <w:vAlign w:val="center"/>
          </w:tcPr>
          <w:p w14:paraId="222F06A2" w14:textId="77777777" w:rsidR="004B23B8" w:rsidRDefault="004B23B8">
            <w:pPr>
              <w:pStyle w:val="a9"/>
              <w:adjustRightInd w:val="0"/>
              <w:snapToGrid w:val="0"/>
              <w:spacing w:line="440" w:lineRule="exact"/>
              <w:jc w:val="center"/>
              <w:rPr>
                <w:rFonts w:hAnsi="宋体"/>
                <w:szCs w:val="21"/>
              </w:rPr>
            </w:pPr>
          </w:p>
        </w:tc>
        <w:tc>
          <w:tcPr>
            <w:tcW w:w="851" w:type="dxa"/>
            <w:tcBorders>
              <w:top w:val="single" w:sz="4" w:space="0" w:color="auto"/>
              <w:left w:val="outset" w:sz="6" w:space="0" w:color="888888"/>
              <w:bottom w:val="single" w:sz="4" w:space="0" w:color="auto"/>
              <w:right w:val="single" w:sz="4" w:space="0" w:color="auto"/>
            </w:tcBorders>
            <w:shd w:val="clear" w:color="auto" w:fill="FFFFFF"/>
            <w:vAlign w:val="center"/>
          </w:tcPr>
          <w:p w14:paraId="011E4B06" w14:textId="77777777" w:rsidR="004B23B8" w:rsidRDefault="008A211A">
            <w:pPr>
              <w:pStyle w:val="a9"/>
              <w:adjustRightInd w:val="0"/>
              <w:snapToGrid w:val="0"/>
              <w:spacing w:line="440" w:lineRule="exact"/>
              <w:jc w:val="center"/>
              <w:rPr>
                <w:rFonts w:hAnsi="宋体"/>
                <w:szCs w:val="21"/>
              </w:rPr>
            </w:pPr>
            <w:r>
              <w:rPr>
                <w:rFonts w:hAnsi="宋体" w:hint="eastAsia"/>
                <w:szCs w:val="21"/>
              </w:rPr>
              <w:t>1</w:t>
            </w:r>
          </w:p>
        </w:tc>
        <w:tc>
          <w:tcPr>
            <w:tcW w:w="970" w:type="dxa"/>
            <w:tcBorders>
              <w:top w:val="single" w:sz="4" w:space="0" w:color="auto"/>
              <w:left w:val="single" w:sz="4" w:space="0" w:color="auto"/>
              <w:bottom w:val="single" w:sz="4" w:space="0" w:color="auto"/>
              <w:right w:val="single" w:sz="4" w:space="0" w:color="auto"/>
            </w:tcBorders>
            <w:shd w:val="clear" w:color="000000" w:fill="auto"/>
          </w:tcPr>
          <w:p w14:paraId="0230D450" w14:textId="77777777" w:rsidR="004B23B8" w:rsidRDefault="004B23B8">
            <w:pPr>
              <w:pStyle w:val="a9"/>
              <w:adjustRightInd w:val="0"/>
              <w:snapToGrid w:val="0"/>
              <w:spacing w:line="440" w:lineRule="exact"/>
              <w:jc w:val="center"/>
              <w:rPr>
                <w:rFonts w:hAnsi="宋体" w:cs="宋体"/>
                <w:sz w:val="24"/>
                <w:szCs w:val="24"/>
              </w:rPr>
            </w:pPr>
          </w:p>
        </w:tc>
        <w:tc>
          <w:tcPr>
            <w:tcW w:w="3700" w:type="dxa"/>
            <w:tcBorders>
              <w:top w:val="nil"/>
              <w:left w:val="single" w:sz="4" w:space="0" w:color="auto"/>
              <w:bottom w:val="single" w:sz="4" w:space="0" w:color="auto"/>
              <w:right w:val="single" w:sz="4" w:space="0" w:color="auto"/>
            </w:tcBorders>
            <w:shd w:val="clear" w:color="000000" w:fill="auto"/>
            <w:vAlign w:val="center"/>
          </w:tcPr>
          <w:p w14:paraId="264DBE35" w14:textId="77777777" w:rsidR="004B23B8" w:rsidRDefault="008A211A">
            <w:pPr>
              <w:rPr>
                <w:rFonts w:ascii="宋体" w:eastAsia="宋体" w:hAnsi="宋体" w:cs="宋体"/>
                <w:sz w:val="24"/>
                <w:szCs w:val="24"/>
              </w:rPr>
            </w:pPr>
            <w:r>
              <w:rPr>
                <w:rFonts w:ascii="宋体" w:eastAsia="宋体" w:hAnsi="宋体" w:cs="宋体" w:hint="eastAsia"/>
                <w:sz w:val="24"/>
                <w:szCs w:val="24"/>
              </w:rPr>
              <w:t>燃气安防产品设计出图费</w:t>
            </w:r>
          </w:p>
          <w:p w14:paraId="0F86BEA0" w14:textId="77777777" w:rsidR="004B23B8" w:rsidRDefault="008A211A">
            <w:pPr>
              <w:pStyle w:val="a9"/>
              <w:adjustRightInd w:val="0"/>
              <w:snapToGrid w:val="0"/>
              <w:spacing w:line="440" w:lineRule="exact"/>
              <w:rPr>
                <w:rFonts w:hAnsi="宋体"/>
                <w:szCs w:val="21"/>
              </w:rPr>
            </w:pPr>
            <w:r>
              <w:rPr>
                <w:rFonts w:hAnsi="宋体" w:cs="宋体" w:hint="eastAsia"/>
                <w:sz w:val="24"/>
                <w:szCs w:val="24"/>
              </w:rPr>
              <w:t>有资质的燃气安防设计单位出具燃气系统改造设计施工图纸</w:t>
            </w:r>
          </w:p>
        </w:tc>
        <w:tc>
          <w:tcPr>
            <w:tcW w:w="1615" w:type="dxa"/>
            <w:tcBorders>
              <w:top w:val="nil"/>
              <w:left w:val="nil"/>
              <w:bottom w:val="single" w:sz="4" w:space="0" w:color="auto"/>
              <w:right w:val="single" w:sz="4" w:space="0" w:color="auto"/>
            </w:tcBorders>
            <w:shd w:val="clear" w:color="000000" w:fill="auto"/>
          </w:tcPr>
          <w:p w14:paraId="3F4BB044" w14:textId="77777777" w:rsidR="004B23B8" w:rsidRDefault="008A211A">
            <w:pPr>
              <w:pStyle w:val="a9"/>
              <w:adjustRightInd w:val="0"/>
              <w:snapToGrid w:val="0"/>
              <w:spacing w:line="440" w:lineRule="exact"/>
              <w:jc w:val="center"/>
              <w:rPr>
                <w:rFonts w:hAnsi="宋体"/>
                <w:szCs w:val="21"/>
              </w:rPr>
            </w:pPr>
            <w:r>
              <w:t>4875</w:t>
            </w:r>
          </w:p>
        </w:tc>
      </w:tr>
      <w:tr w:rsidR="004B23B8" w14:paraId="5C9C7533" w14:textId="77777777">
        <w:trPr>
          <w:trHeight w:val="498"/>
          <w:jc w:val="center"/>
        </w:trPr>
        <w:tc>
          <w:tcPr>
            <w:tcW w:w="709" w:type="dxa"/>
            <w:vMerge/>
            <w:tcBorders>
              <w:left w:val="outset" w:sz="6" w:space="0" w:color="888888"/>
              <w:right w:val="outset" w:sz="6" w:space="0" w:color="888888"/>
            </w:tcBorders>
            <w:shd w:val="clear" w:color="auto" w:fill="FFFFFF"/>
            <w:vAlign w:val="center"/>
          </w:tcPr>
          <w:p w14:paraId="4285DA9E" w14:textId="77777777" w:rsidR="004B23B8" w:rsidRDefault="004B23B8">
            <w:pPr>
              <w:pStyle w:val="a9"/>
              <w:adjustRightInd w:val="0"/>
              <w:snapToGrid w:val="0"/>
              <w:spacing w:line="440" w:lineRule="exact"/>
              <w:jc w:val="center"/>
              <w:rPr>
                <w:rFonts w:hAnsi="宋体"/>
                <w:szCs w:val="21"/>
              </w:rPr>
            </w:pPr>
          </w:p>
        </w:tc>
        <w:tc>
          <w:tcPr>
            <w:tcW w:w="1417" w:type="dxa"/>
            <w:vMerge w:val="restart"/>
            <w:tcBorders>
              <w:top w:val="single" w:sz="4" w:space="0" w:color="auto"/>
              <w:left w:val="outset" w:sz="6" w:space="0" w:color="888888"/>
              <w:right w:val="outset" w:sz="6" w:space="0" w:color="888888"/>
            </w:tcBorders>
            <w:shd w:val="clear" w:color="auto" w:fill="FFFFFF"/>
            <w:vAlign w:val="center"/>
          </w:tcPr>
          <w:p w14:paraId="2420ACA7" w14:textId="77777777" w:rsidR="004B23B8" w:rsidRDefault="008A211A">
            <w:pPr>
              <w:pStyle w:val="a9"/>
              <w:adjustRightInd w:val="0"/>
              <w:snapToGrid w:val="0"/>
              <w:spacing w:line="440" w:lineRule="exact"/>
              <w:jc w:val="center"/>
              <w:rPr>
                <w:rFonts w:hAnsi="宋体"/>
                <w:szCs w:val="21"/>
              </w:rPr>
            </w:pPr>
            <w:r>
              <w:rPr>
                <w:rFonts w:hAnsi="宋体" w:hint="eastAsia"/>
                <w:szCs w:val="21"/>
              </w:rPr>
              <w:t>南校区浴池燃气报警系统改造</w:t>
            </w:r>
          </w:p>
        </w:tc>
        <w:tc>
          <w:tcPr>
            <w:tcW w:w="851" w:type="dxa"/>
            <w:tcBorders>
              <w:top w:val="single" w:sz="4" w:space="0" w:color="auto"/>
              <w:left w:val="outset" w:sz="6" w:space="0" w:color="888888"/>
              <w:bottom w:val="outset" w:sz="6" w:space="0" w:color="888888"/>
              <w:right w:val="single" w:sz="4" w:space="0" w:color="auto"/>
            </w:tcBorders>
            <w:shd w:val="clear" w:color="auto" w:fill="FFFFFF"/>
            <w:vAlign w:val="center"/>
          </w:tcPr>
          <w:p w14:paraId="148C4090" w14:textId="77777777" w:rsidR="004B23B8" w:rsidRDefault="008A211A">
            <w:pPr>
              <w:pStyle w:val="a9"/>
              <w:adjustRightInd w:val="0"/>
              <w:snapToGrid w:val="0"/>
              <w:spacing w:line="440" w:lineRule="exact"/>
              <w:jc w:val="center"/>
              <w:rPr>
                <w:rFonts w:hAnsi="宋体"/>
                <w:szCs w:val="21"/>
              </w:rPr>
            </w:pPr>
            <w:r>
              <w:rPr>
                <w:rFonts w:hAnsi="宋体" w:hint="eastAsia"/>
                <w:szCs w:val="21"/>
              </w:rPr>
              <w:t>1</w:t>
            </w:r>
          </w:p>
        </w:tc>
        <w:tc>
          <w:tcPr>
            <w:tcW w:w="970" w:type="dxa"/>
            <w:tcBorders>
              <w:top w:val="single" w:sz="4" w:space="0" w:color="auto"/>
              <w:left w:val="single" w:sz="4" w:space="0" w:color="auto"/>
              <w:bottom w:val="single" w:sz="4" w:space="0" w:color="auto"/>
              <w:right w:val="single" w:sz="4" w:space="0" w:color="auto"/>
            </w:tcBorders>
            <w:shd w:val="clear" w:color="000000" w:fill="auto"/>
            <w:vAlign w:val="center"/>
          </w:tcPr>
          <w:p w14:paraId="63958923" w14:textId="77777777" w:rsidR="004B23B8" w:rsidRDefault="004B23B8">
            <w:pPr>
              <w:pStyle w:val="a9"/>
              <w:adjustRightInd w:val="0"/>
              <w:snapToGrid w:val="0"/>
              <w:spacing w:line="440" w:lineRule="exact"/>
              <w:jc w:val="center"/>
              <w:rPr>
                <w:rFonts w:hAnsi="宋体" w:cs="宋体"/>
                <w:sz w:val="24"/>
                <w:szCs w:val="24"/>
              </w:rPr>
            </w:pPr>
          </w:p>
        </w:tc>
        <w:tc>
          <w:tcPr>
            <w:tcW w:w="3700" w:type="dxa"/>
            <w:tcBorders>
              <w:top w:val="nil"/>
              <w:left w:val="single" w:sz="4" w:space="0" w:color="auto"/>
              <w:bottom w:val="single" w:sz="4" w:space="0" w:color="auto"/>
              <w:right w:val="single" w:sz="4" w:space="0" w:color="auto"/>
            </w:tcBorders>
            <w:shd w:val="clear" w:color="000000" w:fill="auto"/>
            <w:vAlign w:val="center"/>
          </w:tcPr>
          <w:p w14:paraId="7ABADFB9" w14:textId="77777777" w:rsidR="004B23B8" w:rsidRDefault="008A211A">
            <w:pPr>
              <w:pStyle w:val="a9"/>
              <w:adjustRightInd w:val="0"/>
              <w:snapToGrid w:val="0"/>
              <w:spacing w:line="440" w:lineRule="exact"/>
              <w:rPr>
                <w:rFonts w:hAnsi="宋体" w:cs="宋体"/>
                <w:sz w:val="24"/>
                <w:szCs w:val="24"/>
              </w:rPr>
            </w:pPr>
            <w:r>
              <w:rPr>
                <w:rFonts w:hAnsi="宋体" w:cs="宋体" w:hint="eastAsia"/>
                <w:sz w:val="24"/>
                <w:szCs w:val="24"/>
              </w:rPr>
              <w:t>锅炉房整体设计出图费</w:t>
            </w:r>
          </w:p>
          <w:p w14:paraId="6E25BE81" w14:textId="77777777" w:rsidR="004B23B8" w:rsidRDefault="008A211A">
            <w:pPr>
              <w:pStyle w:val="a9"/>
              <w:adjustRightInd w:val="0"/>
              <w:snapToGrid w:val="0"/>
              <w:spacing w:line="440" w:lineRule="exact"/>
              <w:rPr>
                <w:rFonts w:hAnsi="宋体" w:cs="宋体"/>
                <w:sz w:val="24"/>
                <w:szCs w:val="24"/>
              </w:rPr>
            </w:pPr>
            <w:r>
              <w:rPr>
                <w:rFonts w:hAnsi="宋体" w:cs="宋体" w:hint="eastAsia"/>
                <w:sz w:val="24"/>
                <w:szCs w:val="24"/>
              </w:rPr>
              <w:t>有资质的燃气安防设计单位出具燃气系统改造设计施工图纸</w:t>
            </w:r>
          </w:p>
        </w:tc>
        <w:tc>
          <w:tcPr>
            <w:tcW w:w="1615" w:type="dxa"/>
            <w:tcBorders>
              <w:top w:val="nil"/>
              <w:left w:val="nil"/>
              <w:bottom w:val="single" w:sz="4" w:space="0" w:color="auto"/>
              <w:right w:val="single" w:sz="4" w:space="0" w:color="auto"/>
            </w:tcBorders>
            <w:shd w:val="clear" w:color="000000" w:fill="auto"/>
            <w:vAlign w:val="center"/>
          </w:tcPr>
          <w:p w14:paraId="390A5645" w14:textId="77777777" w:rsidR="004B23B8" w:rsidRDefault="008A211A">
            <w:pPr>
              <w:pStyle w:val="a9"/>
              <w:adjustRightInd w:val="0"/>
              <w:snapToGrid w:val="0"/>
              <w:spacing w:line="440" w:lineRule="exact"/>
              <w:jc w:val="center"/>
            </w:pPr>
            <w:r>
              <w:rPr>
                <w:rFonts w:hint="eastAsia"/>
              </w:rPr>
              <w:t>2</w:t>
            </w:r>
            <w:r>
              <w:t>0000</w:t>
            </w:r>
          </w:p>
        </w:tc>
      </w:tr>
      <w:tr w:rsidR="004B23B8" w14:paraId="64D9BCB1" w14:textId="77777777">
        <w:trPr>
          <w:trHeight w:val="498"/>
          <w:jc w:val="center"/>
        </w:trPr>
        <w:tc>
          <w:tcPr>
            <w:tcW w:w="709" w:type="dxa"/>
            <w:vMerge/>
            <w:tcBorders>
              <w:left w:val="outset" w:sz="6" w:space="0" w:color="888888"/>
              <w:right w:val="outset" w:sz="6" w:space="0" w:color="888888"/>
            </w:tcBorders>
            <w:shd w:val="clear" w:color="auto" w:fill="FFFFFF"/>
            <w:vAlign w:val="center"/>
          </w:tcPr>
          <w:p w14:paraId="79490116" w14:textId="77777777" w:rsidR="004B23B8" w:rsidRDefault="004B23B8">
            <w:pPr>
              <w:pStyle w:val="a9"/>
              <w:adjustRightInd w:val="0"/>
              <w:snapToGrid w:val="0"/>
              <w:spacing w:line="440" w:lineRule="exact"/>
              <w:jc w:val="center"/>
              <w:rPr>
                <w:rFonts w:hAnsi="宋体"/>
                <w:szCs w:val="21"/>
              </w:rPr>
            </w:pPr>
          </w:p>
        </w:tc>
        <w:tc>
          <w:tcPr>
            <w:tcW w:w="1417" w:type="dxa"/>
            <w:vMerge/>
            <w:tcBorders>
              <w:left w:val="outset" w:sz="6" w:space="0" w:color="888888"/>
              <w:right w:val="outset" w:sz="6" w:space="0" w:color="888888"/>
            </w:tcBorders>
            <w:shd w:val="clear" w:color="auto" w:fill="FFFFFF"/>
            <w:vAlign w:val="center"/>
          </w:tcPr>
          <w:p w14:paraId="00BBA7DA" w14:textId="77777777" w:rsidR="004B23B8" w:rsidRDefault="004B23B8">
            <w:pPr>
              <w:pStyle w:val="a9"/>
              <w:adjustRightInd w:val="0"/>
              <w:snapToGrid w:val="0"/>
              <w:spacing w:line="440" w:lineRule="exact"/>
              <w:jc w:val="center"/>
              <w:rPr>
                <w:rFonts w:hAnsi="宋体"/>
                <w:szCs w:val="21"/>
              </w:rPr>
            </w:pPr>
          </w:p>
        </w:tc>
        <w:tc>
          <w:tcPr>
            <w:tcW w:w="851" w:type="dxa"/>
            <w:tcBorders>
              <w:top w:val="single" w:sz="4" w:space="0" w:color="auto"/>
              <w:left w:val="outset" w:sz="6" w:space="0" w:color="888888"/>
              <w:bottom w:val="outset" w:sz="6" w:space="0" w:color="888888"/>
              <w:right w:val="single" w:sz="4" w:space="0" w:color="auto"/>
            </w:tcBorders>
            <w:shd w:val="clear" w:color="auto" w:fill="FFFFFF"/>
            <w:vAlign w:val="center"/>
          </w:tcPr>
          <w:p w14:paraId="3A22F73D" w14:textId="77777777" w:rsidR="004B23B8" w:rsidRDefault="008A211A">
            <w:pPr>
              <w:pStyle w:val="a9"/>
              <w:adjustRightInd w:val="0"/>
              <w:snapToGrid w:val="0"/>
              <w:spacing w:line="440" w:lineRule="exact"/>
              <w:jc w:val="center"/>
              <w:rPr>
                <w:rFonts w:hAnsi="宋体"/>
                <w:szCs w:val="21"/>
              </w:rPr>
            </w:pPr>
            <w:r>
              <w:rPr>
                <w:rFonts w:hAnsi="宋体"/>
                <w:szCs w:val="21"/>
              </w:rPr>
              <w:t>4</w:t>
            </w:r>
          </w:p>
        </w:tc>
        <w:tc>
          <w:tcPr>
            <w:tcW w:w="970" w:type="dxa"/>
            <w:tcBorders>
              <w:top w:val="single" w:sz="4" w:space="0" w:color="auto"/>
              <w:left w:val="single" w:sz="4" w:space="0" w:color="auto"/>
              <w:bottom w:val="single" w:sz="4" w:space="0" w:color="auto"/>
              <w:right w:val="single" w:sz="4" w:space="0" w:color="auto"/>
            </w:tcBorders>
            <w:shd w:val="clear" w:color="000000" w:fill="auto"/>
            <w:vAlign w:val="center"/>
          </w:tcPr>
          <w:p w14:paraId="6A73BCF8" w14:textId="77777777" w:rsidR="004B23B8" w:rsidRDefault="008A211A">
            <w:pPr>
              <w:pStyle w:val="a9"/>
              <w:adjustRightInd w:val="0"/>
              <w:snapToGrid w:val="0"/>
              <w:spacing w:line="440" w:lineRule="exact"/>
              <w:jc w:val="center"/>
              <w:rPr>
                <w:rFonts w:hAnsi="宋体" w:cs="宋体"/>
                <w:sz w:val="24"/>
                <w:szCs w:val="24"/>
              </w:rPr>
            </w:pPr>
            <w:r>
              <w:rPr>
                <w:rFonts w:hAnsi="宋体" w:cs="宋体" w:hint="eastAsia"/>
                <w:sz w:val="24"/>
                <w:szCs w:val="24"/>
              </w:rPr>
              <w:t>台</w:t>
            </w:r>
          </w:p>
        </w:tc>
        <w:tc>
          <w:tcPr>
            <w:tcW w:w="3700" w:type="dxa"/>
            <w:tcBorders>
              <w:top w:val="nil"/>
              <w:left w:val="single" w:sz="4" w:space="0" w:color="auto"/>
              <w:bottom w:val="single" w:sz="4" w:space="0" w:color="auto"/>
              <w:right w:val="single" w:sz="4" w:space="0" w:color="auto"/>
            </w:tcBorders>
            <w:shd w:val="clear" w:color="000000" w:fill="auto"/>
            <w:vAlign w:val="center"/>
          </w:tcPr>
          <w:p w14:paraId="75256B47" w14:textId="77777777" w:rsidR="004B23B8" w:rsidRDefault="008A211A">
            <w:pPr>
              <w:pStyle w:val="a9"/>
              <w:adjustRightInd w:val="0"/>
              <w:snapToGrid w:val="0"/>
              <w:spacing w:line="440" w:lineRule="exact"/>
              <w:rPr>
                <w:rFonts w:hAnsi="宋体"/>
                <w:szCs w:val="21"/>
              </w:rPr>
            </w:pPr>
            <w:r>
              <w:rPr>
                <w:rFonts w:hAnsi="宋体" w:cs="宋体" w:hint="eastAsia"/>
                <w:sz w:val="24"/>
                <w:szCs w:val="24"/>
              </w:rPr>
              <w:t>防爆电机</w:t>
            </w:r>
            <w:r>
              <w:rPr>
                <w:rFonts w:hAnsi="宋体" w:cs="宋体" w:hint="eastAsia"/>
                <w:sz w:val="24"/>
                <w:szCs w:val="24"/>
              </w:rPr>
              <w:tab/>
            </w:r>
            <w:r>
              <w:rPr>
                <w:rFonts w:hAnsi="宋体" w:cs="宋体" w:hint="eastAsia"/>
                <w:sz w:val="24"/>
                <w:szCs w:val="24"/>
              </w:rPr>
              <w:tab/>
            </w:r>
          </w:p>
        </w:tc>
        <w:tc>
          <w:tcPr>
            <w:tcW w:w="1615" w:type="dxa"/>
            <w:tcBorders>
              <w:top w:val="nil"/>
              <w:left w:val="nil"/>
              <w:bottom w:val="single" w:sz="4" w:space="0" w:color="auto"/>
              <w:right w:val="single" w:sz="4" w:space="0" w:color="auto"/>
            </w:tcBorders>
            <w:shd w:val="clear" w:color="000000" w:fill="auto"/>
          </w:tcPr>
          <w:p w14:paraId="3791864B" w14:textId="77777777" w:rsidR="004B23B8" w:rsidRDefault="008A211A">
            <w:pPr>
              <w:pStyle w:val="a9"/>
              <w:adjustRightInd w:val="0"/>
              <w:snapToGrid w:val="0"/>
              <w:spacing w:line="440" w:lineRule="exact"/>
              <w:jc w:val="center"/>
              <w:rPr>
                <w:rFonts w:hAnsi="宋体"/>
                <w:szCs w:val="21"/>
              </w:rPr>
            </w:pPr>
            <w:r>
              <w:t>24000</w:t>
            </w:r>
          </w:p>
        </w:tc>
      </w:tr>
      <w:tr w:rsidR="004B23B8" w14:paraId="7C0CC495" w14:textId="77777777">
        <w:trPr>
          <w:trHeight w:val="498"/>
          <w:jc w:val="center"/>
        </w:trPr>
        <w:tc>
          <w:tcPr>
            <w:tcW w:w="709" w:type="dxa"/>
            <w:vMerge/>
            <w:tcBorders>
              <w:left w:val="outset" w:sz="6" w:space="0" w:color="888888"/>
              <w:right w:val="outset" w:sz="6" w:space="0" w:color="888888"/>
            </w:tcBorders>
            <w:shd w:val="clear" w:color="auto" w:fill="FFFFFF"/>
            <w:vAlign w:val="center"/>
          </w:tcPr>
          <w:p w14:paraId="1028BD27" w14:textId="77777777" w:rsidR="004B23B8" w:rsidRDefault="004B23B8">
            <w:pPr>
              <w:pStyle w:val="a9"/>
              <w:adjustRightInd w:val="0"/>
              <w:snapToGrid w:val="0"/>
              <w:spacing w:line="440" w:lineRule="exact"/>
              <w:jc w:val="center"/>
              <w:rPr>
                <w:rFonts w:hAnsi="宋体"/>
                <w:szCs w:val="21"/>
              </w:rPr>
            </w:pPr>
          </w:p>
        </w:tc>
        <w:tc>
          <w:tcPr>
            <w:tcW w:w="1417" w:type="dxa"/>
            <w:vMerge/>
            <w:tcBorders>
              <w:left w:val="outset" w:sz="6" w:space="0" w:color="888888"/>
              <w:right w:val="outset" w:sz="6" w:space="0" w:color="888888"/>
            </w:tcBorders>
            <w:shd w:val="clear" w:color="auto" w:fill="FFFFFF"/>
            <w:vAlign w:val="center"/>
          </w:tcPr>
          <w:p w14:paraId="05ED3566" w14:textId="77777777" w:rsidR="004B23B8" w:rsidRDefault="004B23B8">
            <w:pPr>
              <w:pStyle w:val="a9"/>
              <w:adjustRightInd w:val="0"/>
              <w:snapToGrid w:val="0"/>
              <w:spacing w:line="440" w:lineRule="exact"/>
              <w:jc w:val="center"/>
              <w:rPr>
                <w:rFonts w:hAnsi="宋体"/>
                <w:szCs w:val="21"/>
              </w:rPr>
            </w:pPr>
          </w:p>
        </w:tc>
        <w:tc>
          <w:tcPr>
            <w:tcW w:w="851" w:type="dxa"/>
            <w:tcBorders>
              <w:top w:val="outset" w:sz="6" w:space="0" w:color="888888"/>
              <w:left w:val="outset" w:sz="6" w:space="0" w:color="888888"/>
              <w:bottom w:val="single" w:sz="4" w:space="0" w:color="auto"/>
              <w:right w:val="single" w:sz="4" w:space="0" w:color="auto"/>
            </w:tcBorders>
            <w:shd w:val="clear" w:color="auto" w:fill="FFFFFF"/>
            <w:vAlign w:val="center"/>
          </w:tcPr>
          <w:p w14:paraId="78262E51" w14:textId="77777777" w:rsidR="004B23B8" w:rsidRDefault="008A211A">
            <w:pPr>
              <w:pStyle w:val="a9"/>
              <w:adjustRightInd w:val="0"/>
              <w:snapToGrid w:val="0"/>
              <w:spacing w:line="440" w:lineRule="exact"/>
              <w:jc w:val="center"/>
              <w:rPr>
                <w:rFonts w:hAnsi="宋体"/>
                <w:szCs w:val="21"/>
              </w:rPr>
            </w:pPr>
            <w:r>
              <w:rPr>
                <w:rFonts w:hAnsi="宋体" w:hint="eastAsia"/>
                <w:szCs w:val="21"/>
              </w:rPr>
              <w:t>1</w:t>
            </w:r>
          </w:p>
        </w:tc>
        <w:tc>
          <w:tcPr>
            <w:tcW w:w="970" w:type="dxa"/>
            <w:tcBorders>
              <w:top w:val="single" w:sz="4" w:space="0" w:color="auto"/>
              <w:left w:val="single" w:sz="4" w:space="0" w:color="auto"/>
              <w:bottom w:val="single" w:sz="4" w:space="0" w:color="auto"/>
              <w:right w:val="single" w:sz="4" w:space="0" w:color="auto"/>
            </w:tcBorders>
            <w:shd w:val="clear" w:color="000000" w:fill="auto"/>
            <w:vAlign w:val="center"/>
          </w:tcPr>
          <w:p w14:paraId="6BCBD654" w14:textId="77777777" w:rsidR="004B23B8" w:rsidRDefault="008A211A">
            <w:pPr>
              <w:jc w:val="center"/>
              <w:rPr>
                <w:rFonts w:ascii="宋体" w:eastAsia="宋体" w:hAnsi="宋体" w:cs="宋体"/>
                <w:sz w:val="24"/>
                <w:szCs w:val="24"/>
              </w:rPr>
            </w:pPr>
            <w:r>
              <w:rPr>
                <w:rFonts w:hAnsi="宋体" w:cs="宋体" w:hint="eastAsia"/>
                <w:sz w:val="24"/>
                <w:szCs w:val="24"/>
              </w:rPr>
              <w:t>台</w:t>
            </w:r>
          </w:p>
        </w:tc>
        <w:tc>
          <w:tcPr>
            <w:tcW w:w="3700" w:type="dxa"/>
            <w:tcBorders>
              <w:top w:val="nil"/>
              <w:left w:val="single" w:sz="4" w:space="0" w:color="auto"/>
              <w:bottom w:val="single" w:sz="4" w:space="0" w:color="auto"/>
              <w:right w:val="single" w:sz="4" w:space="0" w:color="auto"/>
            </w:tcBorders>
            <w:shd w:val="clear" w:color="000000" w:fill="auto"/>
            <w:vAlign w:val="center"/>
          </w:tcPr>
          <w:p w14:paraId="05EA4CEE" w14:textId="77777777" w:rsidR="004B23B8" w:rsidRDefault="008A211A">
            <w:pPr>
              <w:rPr>
                <w:rFonts w:ascii="宋体" w:eastAsia="宋体" w:hAnsi="宋体" w:cs="宋体"/>
                <w:sz w:val="24"/>
                <w:szCs w:val="24"/>
              </w:rPr>
            </w:pPr>
            <w:r>
              <w:rPr>
                <w:rFonts w:ascii="宋体" w:eastAsia="宋体" w:hAnsi="宋体" w:cs="宋体" w:hint="eastAsia"/>
                <w:sz w:val="24"/>
                <w:szCs w:val="24"/>
              </w:rPr>
              <w:t>防爆电气柜</w:t>
            </w:r>
          </w:p>
        </w:tc>
        <w:tc>
          <w:tcPr>
            <w:tcW w:w="1615" w:type="dxa"/>
            <w:tcBorders>
              <w:top w:val="nil"/>
              <w:left w:val="nil"/>
              <w:bottom w:val="single" w:sz="4" w:space="0" w:color="auto"/>
              <w:right w:val="single" w:sz="4" w:space="0" w:color="auto"/>
            </w:tcBorders>
            <w:shd w:val="clear" w:color="000000" w:fill="auto"/>
          </w:tcPr>
          <w:p w14:paraId="0895F60B" w14:textId="77777777" w:rsidR="004B23B8" w:rsidRDefault="008A211A">
            <w:pPr>
              <w:pStyle w:val="a9"/>
              <w:adjustRightInd w:val="0"/>
              <w:snapToGrid w:val="0"/>
              <w:spacing w:line="440" w:lineRule="exact"/>
              <w:jc w:val="center"/>
              <w:rPr>
                <w:rFonts w:hAnsi="宋体"/>
                <w:szCs w:val="21"/>
              </w:rPr>
            </w:pPr>
            <w:r>
              <w:t>12000</w:t>
            </w:r>
          </w:p>
        </w:tc>
      </w:tr>
      <w:tr w:rsidR="004B23B8" w14:paraId="293CC999" w14:textId="77777777">
        <w:trPr>
          <w:trHeight w:val="498"/>
          <w:jc w:val="center"/>
        </w:trPr>
        <w:tc>
          <w:tcPr>
            <w:tcW w:w="709" w:type="dxa"/>
            <w:vMerge/>
            <w:tcBorders>
              <w:left w:val="outset" w:sz="6" w:space="0" w:color="888888"/>
              <w:right w:val="outset" w:sz="6" w:space="0" w:color="888888"/>
            </w:tcBorders>
            <w:shd w:val="clear" w:color="auto" w:fill="FFFFFF"/>
            <w:vAlign w:val="center"/>
          </w:tcPr>
          <w:p w14:paraId="10DE7800" w14:textId="77777777" w:rsidR="004B23B8" w:rsidRDefault="004B23B8">
            <w:pPr>
              <w:pStyle w:val="a9"/>
              <w:adjustRightInd w:val="0"/>
              <w:snapToGrid w:val="0"/>
              <w:spacing w:line="440" w:lineRule="exact"/>
              <w:jc w:val="center"/>
              <w:rPr>
                <w:rFonts w:hAnsi="宋体"/>
                <w:szCs w:val="21"/>
              </w:rPr>
            </w:pPr>
          </w:p>
        </w:tc>
        <w:tc>
          <w:tcPr>
            <w:tcW w:w="1417" w:type="dxa"/>
            <w:vMerge/>
            <w:tcBorders>
              <w:left w:val="outset" w:sz="6" w:space="0" w:color="888888"/>
              <w:right w:val="outset" w:sz="6" w:space="0" w:color="888888"/>
            </w:tcBorders>
            <w:shd w:val="clear" w:color="auto" w:fill="FFFFFF"/>
            <w:vAlign w:val="center"/>
          </w:tcPr>
          <w:p w14:paraId="41AE52D2" w14:textId="77777777" w:rsidR="004B23B8" w:rsidRDefault="004B23B8">
            <w:pPr>
              <w:pStyle w:val="a9"/>
              <w:adjustRightInd w:val="0"/>
              <w:snapToGrid w:val="0"/>
              <w:spacing w:line="440" w:lineRule="exact"/>
              <w:jc w:val="center"/>
              <w:rPr>
                <w:rFonts w:hAnsi="宋体"/>
                <w:szCs w:val="21"/>
              </w:rPr>
            </w:pPr>
          </w:p>
        </w:tc>
        <w:tc>
          <w:tcPr>
            <w:tcW w:w="851" w:type="dxa"/>
            <w:tcBorders>
              <w:top w:val="single" w:sz="4" w:space="0" w:color="auto"/>
              <w:left w:val="outset" w:sz="6" w:space="0" w:color="888888"/>
              <w:bottom w:val="single" w:sz="4" w:space="0" w:color="auto"/>
              <w:right w:val="single" w:sz="4" w:space="0" w:color="auto"/>
            </w:tcBorders>
            <w:shd w:val="clear" w:color="auto" w:fill="FFFFFF"/>
            <w:vAlign w:val="center"/>
          </w:tcPr>
          <w:p w14:paraId="57AC0C51" w14:textId="77777777" w:rsidR="004B23B8" w:rsidRDefault="008A211A">
            <w:pPr>
              <w:pStyle w:val="a9"/>
              <w:adjustRightInd w:val="0"/>
              <w:snapToGrid w:val="0"/>
              <w:spacing w:line="440" w:lineRule="exact"/>
              <w:jc w:val="center"/>
              <w:rPr>
                <w:rFonts w:hAnsi="宋体"/>
                <w:szCs w:val="21"/>
              </w:rPr>
            </w:pPr>
            <w:r>
              <w:rPr>
                <w:rFonts w:hAnsi="宋体" w:hint="eastAsia"/>
                <w:szCs w:val="21"/>
              </w:rPr>
              <w:t>3</w:t>
            </w:r>
            <w:r>
              <w:rPr>
                <w:rFonts w:hAnsi="宋体"/>
                <w:szCs w:val="21"/>
              </w:rPr>
              <w:t>0</w:t>
            </w:r>
          </w:p>
        </w:tc>
        <w:tc>
          <w:tcPr>
            <w:tcW w:w="970" w:type="dxa"/>
            <w:tcBorders>
              <w:top w:val="single" w:sz="4" w:space="0" w:color="auto"/>
              <w:left w:val="single" w:sz="4" w:space="0" w:color="auto"/>
              <w:bottom w:val="single" w:sz="4" w:space="0" w:color="auto"/>
              <w:right w:val="single" w:sz="4" w:space="0" w:color="auto"/>
            </w:tcBorders>
            <w:shd w:val="clear" w:color="000000" w:fill="auto"/>
            <w:vAlign w:val="center"/>
          </w:tcPr>
          <w:p w14:paraId="7E616AF2" w14:textId="77777777" w:rsidR="004B23B8" w:rsidRDefault="008A211A">
            <w:pPr>
              <w:jc w:val="center"/>
              <w:rPr>
                <w:rFonts w:ascii="宋体" w:eastAsia="宋体" w:hAnsi="宋体" w:cs="宋体"/>
                <w:sz w:val="24"/>
                <w:szCs w:val="24"/>
              </w:rPr>
            </w:pPr>
            <w:r>
              <w:rPr>
                <w:rFonts w:ascii="宋体" w:eastAsia="宋体" w:hAnsi="宋体" w:cs="宋体" w:hint="eastAsia"/>
                <w:sz w:val="24"/>
                <w:szCs w:val="24"/>
              </w:rPr>
              <w:t>平米</w:t>
            </w:r>
          </w:p>
        </w:tc>
        <w:tc>
          <w:tcPr>
            <w:tcW w:w="3700" w:type="dxa"/>
            <w:tcBorders>
              <w:top w:val="nil"/>
              <w:left w:val="single" w:sz="4" w:space="0" w:color="auto"/>
              <w:bottom w:val="single" w:sz="4" w:space="0" w:color="auto"/>
              <w:right w:val="single" w:sz="4" w:space="0" w:color="auto"/>
            </w:tcBorders>
            <w:shd w:val="clear" w:color="000000" w:fill="auto"/>
            <w:vAlign w:val="center"/>
          </w:tcPr>
          <w:p w14:paraId="7A50B8DA" w14:textId="77777777" w:rsidR="004B23B8" w:rsidRDefault="008A211A">
            <w:pPr>
              <w:rPr>
                <w:rFonts w:ascii="宋体" w:eastAsia="宋体" w:hAnsi="宋体" w:cs="宋体"/>
                <w:sz w:val="24"/>
                <w:szCs w:val="24"/>
              </w:rPr>
            </w:pPr>
            <w:r>
              <w:rPr>
                <w:rFonts w:ascii="宋体" w:eastAsia="宋体" w:hAnsi="宋体" w:cs="宋体" w:hint="eastAsia"/>
                <w:sz w:val="24"/>
                <w:szCs w:val="24"/>
              </w:rPr>
              <w:t>土建防爆墙</w:t>
            </w:r>
            <w:r>
              <w:rPr>
                <w:rFonts w:ascii="宋体" w:eastAsia="宋体" w:hAnsi="宋体" w:cs="宋体" w:hint="eastAsia"/>
                <w:sz w:val="24"/>
                <w:szCs w:val="24"/>
              </w:rPr>
              <w:tab/>
            </w:r>
          </w:p>
        </w:tc>
        <w:tc>
          <w:tcPr>
            <w:tcW w:w="1615" w:type="dxa"/>
            <w:tcBorders>
              <w:top w:val="nil"/>
              <w:left w:val="nil"/>
              <w:bottom w:val="single" w:sz="4" w:space="0" w:color="auto"/>
              <w:right w:val="single" w:sz="4" w:space="0" w:color="auto"/>
            </w:tcBorders>
            <w:shd w:val="clear" w:color="000000" w:fill="auto"/>
          </w:tcPr>
          <w:p w14:paraId="05D0759D" w14:textId="77777777" w:rsidR="004B23B8" w:rsidRDefault="008A211A">
            <w:pPr>
              <w:pStyle w:val="a9"/>
              <w:adjustRightInd w:val="0"/>
              <w:snapToGrid w:val="0"/>
              <w:spacing w:line="440" w:lineRule="exact"/>
              <w:jc w:val="center"/>
              <w:rPr>
                <w:rFonts w:hAnsi="宋体"/>
                <w:szCs w:val="21"/>
              </w:rPr>
            </w:pPr>
            <w:r>
              <w:t>10200</w:t>
            </w:r>
          </w:p>
        </w:tc>
      </w:tr>
      <w:tr w:rsidR="004B23B8" w14:paraId="55CBF9B2" w14:textId="77777777">
        <w:trPr>
          <w:trHeight w:val="498"/>
          <w:jc w:val="center"/>
        </w:trPr>
        <w:tc>
          <w:tcPr>
            <w:tcW w:w="709" w:type="dxa"/>
            <w:vMerge/>
            <w:tcBorders>
              <w:left w:val="outset" w:sz="6" w:space="0" w:color="888888"/>
              <w:right w:val="outset" w:sz="6" w:space="0" w:color="888888"/>
            </w:tcBorders>
            <w:shd w:val="clear" w:color="auto" w:fill="FFFFFF"/>
            <w:vAlign w:val="center"/>
          </w:tcPr>
          <w:p w14:paraId="1C0EC9F3" w14:textId="77777777" w:rsidR="004B23B8" w:rsidRDefault="004B23B8">
            <w:pPr>
              <w:pStyle w:val="a9"/>
              <w:adjustRightInd w:val="0"/>
              <w:snapToGrid w:val="0"/>
              <w:spacing w:line="440" w:lineRule="exact"/>
              <w:jc w:val="center"/>
              <w:rPr>
                <w:rFonts w:hAnsi="宋体"/>
                <w:szCs w:val="21"/>
              </w:rPr>
            </w:pPr>
          </w:p>
        </w:tc>
        <w:tc>
          <w:tcPr>
            <w:tcW w:w="1417" w:type="dxa"/>
            <w:vMerge/>
            <w:tcBorders>
              <w:left w:val="outset" w:sz="6" w:space="0" w:color="888888"/>
              <w:right w:val="outset" w:sz="6" w:space="0" w:color="888888"/>
            </w:tcBorders>
            <w:shd w:val="clear" w:color="auto" w:fill="FFFFFF"/>
            <w:vAlign w:val="center"/>
          </w:tcPr>
          <w:p w14:paraId="7E66412C" w14:textId="77777777" w:rsidR="004B23B8" w:rsidRDefault="004B23B8">
            <w:pPr>
              <w:pStyle w:val="a9"/>
              <w:adjustRightInd w:val="0"/>
              <w:snapToGrid w:val="0"/>
              <w:spacing w:line="440" w:lineRule="exact"/>
              <w:jc w:val="center"/>
              <w:rPr>
                <w:rFonts w:hAnsi="宋体"/>
                <w:szCs w:val="21"/>
              </w:rPr>
            </w:pPr>
          </w:p>
        </w:tc>
        <w:tc>
          <w:tcPr>
            <w:tcW w:w="851" w:type="dxa"/>
            <w:tcBorders>
              <w:top w:val="single" w:sz="4" w:space="0" w:color="auto"/>
              <w:left w:val="outset" w:sz="6" w:space="0" w:color="888888"/>
              <w:bottom w:val="single" w:sz="4" w:space="0" w:color="auto"/>
              <w:right w:val="single" w:sz="4" w:space="0" w:color="auto"/>
            </w:tcBorders>
            <w:shd w:val="clear" w:color="auto" w:fill="FFFFFF"/>
            <w:vAlign w:val="center"/>
          </w:tcPr>
          <w:p w14:paraId="33DF2348" w14:textId="77777777" w:rsidR="004B23B8" w:rsidRDefault="008A211A">
            <w:pPr>
              <w:pStyle w:val="a9"/>
              <w:adjustRightInd w:val="0"/>
              <w:snapToGrid w:val="0"/>
              <w:spacing w:line="440" w:lineRule="exact"/>
              <w:jc w:val="center"/>
              <w:rPr>
                <w:rFonts w:hAnsi="宋体"/>
                <w:szCs w:val="21"/>
              </w:rPr>
            </w:pPr>
            <w:r>
              <w:rPr>
                <w:rFonts w:hAnsi="宋体" w:hint="eastAsia"/>
                <w:szCs w:val="21"/>
              </w:rPr>
              <w:t>1</w:t>
            </w:r>
          </w:p>
        </w:tc>
        <w:tc>
          <w:tcPr>
            <w:tcW w:w="970" w:type="dxa"/>
            <w:tcBorders>
              <w:top w:val="single" w:sz="4" w:space="0" w:color="auto"/>
              <w:left w:val="single" w:sz="4" w:space="0" w:color="auto"/>
              <w:bottom w:val="single" w:sz="4" w:space="0" w:color="auto"/>
              <w:right w:val="single" w:sz="4" w:space="0" w:color="auto"/>
            </w:tcBorders>
            <w:shd w:val="clear" w:color="000000" w:fill="auto"/>
            <w:vAlign w:val="center"/>
          </w:tcPr>
          <w:p w14:paraId="12594305" w14:textId="77777777" w:rsidR="004B23B8" w:rsidRDefault="008A211A">
            <w:pPr>
              <w:jc w:val="center"/>
              <w:rPr>
                <w:rFonts w:ascii="宋体" w:eastAsia="宋体" w:hAnsi="宋体" w:cs="宋体"/>
                <w:sz w:val="24"/>
                <w:szCs w:val="24"/>
              </w:rPr>
            </w:pPr>
            <w:r>
              <w:rPr>
                <w:rFonts w:ascii="宋体" w:eastAsia="宋体" w:hAnsi="宋体" w:cs="宋体" w:hint="eastAsia"/>
                <w:sz w:val="24"/>
                <w:szCs w:val="24"/>
              </w:rPr>
              <w:t>个</w:t>
            </w:r>
          </w:p>
        </w:tc>
        <w:tc>
          <w:tcPr>
            <w:tcW w:w="3700" w:type="dxa"/>
            <w:tcBorders>
              <w:top w:val="nil"/>
              <w:left w:val="single" w:sz="4" w:space="0" w:color="auto"/>
              <w:bottom w:val="single" w:sz="4" w:space="0" w:color="auto"/>
              <w:right w:val="single" w:sz="4" w:space="0" w:color="auto"/>
            </w:tcBorders>
            <w:shd w:val="clear" w:color="000000" w:fill="auto"/>
            <w:vAlign w:val="center"/>
          </w:tcPr>
          <w:p w14:paraId="056CE3B2" w14:textId="77777777" w:rsidR="004B23B8" w:rsidRDefault="008A211A">
            <w:pPr>
              <w:rPr>
                <w:rFonts w:ascii="宋体" w:eastAsia="宋体" w:hAnsi="宋体" w:cs="宋体"/>
                <w:sz w:val="24"/>
                <w:szCs w:val="24"/>
              </w:rPr>
            </w:pPr>
            <w:r>
              <w:rPr>
                <w:rFonts w:ascii="宋体" w:eastAsia="宋体" w:hAnsi="宋体" w:cs="宋体" w:hint="eastAsia"/>
                <w:sz w:val="24"/>
                <w:szCs w:val="24"/>
              </w:rPr>
              <w:t>防爆应急灯</w:t>
            </w:r>
            <w:r>
              <w:rPr>
                <w:rFonts w:ascii="宋体" w:eastAsia="宋体" w:hAnsi="宋体" w:cs="宋体" w:hint="eastAsia"/>
                <w:sz w:val="24"/>
                <w:szCs w:val="24"/>
              </w:rPr>
              <w:tab/>
            </w:r>
          </w:p>
        </w:tc>
        <w:tc>
          <w:tcPr>
            <w:tcW w:w="1615" w:type="dxa"/>
            <w:tcBorders>
              <w:top w:val="nil"/>
              <w:left w:val="nil"/>
              <w:bottom w:val="single" w:sz="4" w:space="0" w:color="auto"/>
              <w:right w:val="single" w:sz="4" w:space="0" w:color="auto"/>
            </w:tcBorders>
            <w:shd w:val="clear" w:color="000000" w:fill="auto"/>
          </w:tcPr>
          <w:p w14:paraId="3D67E514" w14:textId="77777777" w:rsidR="004B23B8" w:rsidRDefault="008A211A">
            <w:pPr>
              <w:pStyle w:val="a9"/>
              <w:adjustRightInd w:val="0"/>
              <w:snapToGrid w:val="0"/>
              <w:spacing w:line="440" w:lineRule="exact"/>
              <w:jc w:val="center"/>
              <w:rPr>
                <w:rFonts w:hAnsi="宋体"/>
                <w:szCs w:val="21"/>
              </w:rPr>
            </w:pPr>
            <w:r>
              <w:t>300</w:t>
            </w:r>
          </w:p>
        </w:tc>
      </w:tr>
      <w:tr w:rsidR="004B23B8" w14:paraId="04E54869" w14:textId="77777777">
        <w:trPr>
          <w:trHeight w:val="498"/>
          <w:jc w:val="center"/>
        </w:trPr>
        <w:tc>
          <w:tcPr>
            <w:tcW w:w="709" w:type="dxa"/>
            <w:vMerge/>
            <w:tcBorders>
              <w:left w:val="outset" w:sz="6" w:space="0" w:color="888888"/>
              <w:right w:val="outset" w:sz="6" w:space="0" w:color="888888"/>
            </w:tcBorders>
            <w:shd w:val="clear" w:color="auto" w:fill="FFFFFF"/>
            <w:vAlign w:val="center"/>
          </w:tcPr>
          <w:p w14:paraId="0D36FBCE" w14:textId="77777777" w:rsidR="004B23B8" w:rsidRDefault="004B23B8">
            <w:pPr>
              <w:pStyle w:val="a9"/>
              <w:adjustRightInd w:val="0"/>
              <w:snapToGrid w:val="0"/>
              <w:spacing w:line="440" w:lineRule="exact"/>
              <w:jc w:val="center"/>
              <w:rPr>
                <w:rFonts w:hAnsi="宋体"/>
                <w:szCs w:val="21"/>
              </w:rPr>
            </w:pPr>
          </w:p>
        </w:tc>
        <w:tc>
          <w:tcPr>
            <w:tcW w:w="1417" w:type="dxa"/>
            <w:vMerge/>
            <w:tcBorders>
              <w:left w:val="outset" w:sz="6" w:space="0" w:color="888888"/>
              <w:right w:val="outset" w:sz="6" w:space="0" w:color="888888"/>
            </w:tcBorders>
            <w:shd w:val="clear" w:color="auto" w:fill="FFFFFF"/>
            <w:vAlign w:val="center"/>
          </w:tcPr>
          <w:p w14:paraId="1166D505" w14:textId="77777777" w:rsidR="004B23B8" w:rsidRDefault="004B23B8">
            <w:pPr>
              <w:pStyle w:val="a9"/>
              <w:adjustRightInd w:val="0"/>
              <w:snapToGrid w:val="0"/>
              <w:spacing w:line="440" w:lineRule="exact"/>
              <w:jc w:val="center"/>
              <w:rPr>
                <w:rFonts w:hAnsi="宋体"/>
                <w:szCs w:val="21"/>
              </w:rPr>
            </w:pPr>
          </w:p>
        </w:tc>
        <w:tc>
          <w:tcPr>
            <w:tcW w:w="851" w:type="dxa"/>
            <w:tcBorders>
              <w:top w:val="single" w:sz="4" w:space="0" w:color="auto"/>
              <w:left w:val="outset" w:sz="6" w:space="0" w:color="888888"/>
              <w:bottom w:val="single" w:sz="4" w:space="0" w:color="auto"/>
              <w:right w:val="single" w:sz="4" w:space="0" w:color="auto"/>
            </w:tcBorders>
            <w:shd w:val="clear" w:color="auto" w:fill="FFFFFF"/>
            <w:vAlign w:val="center"/>
          </w:tcPr>
          <w:p w14:paraId="3106E9B9" w14:textId="77777777" w:rsidR="004B23B8" w:rsidRDefault="008A211A">
            <w:pPr>
              <w:pStyle w:val="a9"/>
              <w:adjustRightInd w:val="0"/>
              <w:snapToGrid w:val="0"/>
              <w:spacing w:line="440" w:lineRule="exact"/>
              <w:jc w:val="center"/>
              <w:rPr>
                <w:rFonts w:hAnsi="宋体"/>
                <w:szCs w:val="21"/>
              </w:rPr>
            </w:pPr>
            <w:r>
              <w:rPr>
                <w:rFonts w:hAnsi="宋体" w:hint="eastAsia"/>
                <w:szCs w:val="21"/>
              </w:rPr>
              <w:t>1</w:t>
            </w:r>
            <w:r>
              <w:rPr>
                <w:rFonts w:hAnsi="宋体"/>
                <w:szCs w:val="21"/>
              </w:rPr>
              <w:t>20</w:t>
            </w:r>
          </w:p>
        </w:tc>
        <w:tc>
          <w:tcPr>
            <w:tcW w:w="970" w:type="dxa"/>
            <w:tcBorders>
              <w:top w:val="single" w:sz="4" w:space="0" w:color="auto"/>
              <w:left w:val="single" w:sz="4" w:space="0" w:color="auto"/>
              <w:bottom w:val="single" w:sz="4" w:space="0" w:color="auto"/>
              <w:right w:val="single" w:sz="4" w:space="0" w:color="auto"/>
            </w:tcBorders>
            <w:shd w:val="clear" w:color="000000" w:fill="auto"/>
            <w:vAlign w:val="center"/>
          </w:tcPr>
          <w:p w14:paraId="71412DEE" w14:textId="77777777" w:rsidR="004B23B8" w:rsidRDefault="008A211A">
            <w:pPr>
              <w:jc w:val="center"/>
              <w:rPr>
                <w:rFonts w:ascii="宋体" w:eastAsia="宋体" w:hAnsi="宋体" w:cs="宋体"/>
                <w:sz w:val="24"/>
                <w:szCs w:val="24"/>
              </w:rPr>
            </w:pPr>
            <w:r>
              <w:rPr>
                <w:rFonts w:ascii="宋体" w:eastAsia="宋体" w:hAnsi="宋体" w:cs="宋体" w:hint="eastAsia"/>
                <w:sz w:val="24"/>
                <w:szCs w:val="24"/>
              </w:rPr>
              <w:t>米</w:t>
            </w:r>
          </w:p>
        </w:tc>
        <w:tc>
          <w:tcPr>
            <w:tcW w:w="3700" w:type="dxa"/>
            <w:tcBorders>
              <w:top w:val="nil"/>
              <w:left w:val="single" w:sz="4" w:space="0" w:color="auto"/>
              <w:bottom w:val="single" w:sz="4" w:space="0" w:color="auto"/>
              <w:right w:val="single" w:sz="4" w:space="0" w:color="auto"/>
            </w:tcBorders>
            <w:shd w:val="clear" w:color="000000" w:fill="auto"/>
            <w:vAlign w:val="center"/>
          </w:tcPr>
          <w:p w14:paraId="6C8BE77D" w14:textId="77777777" w:rsidR="004B23B8" w:rsidRDefault="008A211A">
            <w:pPr>
              <w:rPr>
                <w:rFonts w:ascii="宋体" w:eastAsia="宋体" w:hAnsi="宋体" w:cs="宋体"/>
                <w:sz w:val="24"/>
                <w:szCs w:val="24"/>
              </w:rPr>
            </w:pPr>
            <w:r>
              <w:rPr>
                <w:rFonts w:ascii="宋体" w:eastAsia="宋体" w:hAnsi="宋体" w:cs="宋体" w:hint="eastAsia"/>
                <w:sz w:val="24"/>
                <w:szCs w:val="24"/>
              </w:rPr>
              <w:t>镀锌钢管</w:t>
            </w:r>
            <w:r>
              <w:rPr>
                <w:rFonts w:ascii="宋体" w:eastAsia="宋体" w:hAnsi="宋体" w:cs="宋体" w:hint="eastAsia"/>
                <w:sz w:val="24"/>
                <w:szCs w:val="24"/>
              </w:rPr>
              <w:tab/>
            </w:r>
          </w:p>
        </w:tc>
        <w:tc>
          <w:tcPr>
            <w:tcW w:w="1615" w:type="dxa"/>
            <w:tcBorders>
              <w:top w:val="nil"/>
              <w:left w:val="nil"/>
              <w:bottom w:val="single" w:sz="4" w:space="0" w:color="auto"/>
              <w:right w:val="single" w:sz="4" w:space="0" w:color="auto"/>
            </w:tcBorders>
            <w:shd w:val="clear" w:color="000000" w:fill="auto"/>
          </w:tcPr>
          <w:p w14:paraId="4E3C9321" w14:textId="77777777" w:rsidR="004B23B8" w:rsidRDefault="008A211A">
            <w:pPr>
              <w:pStyle w:val="a9"/>
              <w:adjustRightInd w:val="0"/>
              <w:snapToGrid w:val="0"/>
              <w:spacing w:line="440" w:lineRule="exact"/>
              <w:jc w:val="center"/>
            </w:pPr>
            <w:r>
              <w:t>960</w:t>
            </w:r>
          </w:p>
        </w:tc>
      </w:tr>
      <w:tr w:rsidR="004B23B8" w14:paraId="51B305F7" w14:textId="77777777">
        <w:trPr>
          <w:trHeight w:val="498"/>
          <w:jc w:val="center"/>
        </w:trPr>
        <w:tc>
          <w:tcPr>
            <w:tcW w:w="709" w:type="dxa"/>
            <w:vMerge/>
            <w:tcBorders>
              <w:left w:val="outset" w:sz="6" w:space="0" w:color="888888"/>
              <w:right w:val="outset" w:sz="6" w:space="0" w:color="888888"/>
            </w:tcBorders>
            <w:shd w:val="clear" w:color="auto" w:fill="FFFFFF"/>
            <w:vAlign w:val="center"/>
          </w:tcPr>
          <w:p w14:paraId="6B179B70" w14:textId="77777777" w:rsidR="004B23B8" w:rsidRDefault="004B23B8">
            <w:pPr>
              <w:pStyle w:val="a9"/>
              <w:adjustRightInd w:val="0"/>
              <w:snapToGrid w:val="0"/>
              <w:spacing w:line="440" w:lineRule="exact"/>
              <w:jc w:val="center"/>
              <w:rPr>
                <w:rFonts w:hAnsi="宋体"/>
                <w:szCs w:val="21"/>
              </w:rPr>
            </w:pPr>
          </w:p>
        </w:tc>
        <w:tc>
          <w:tcPr>
            <w:tcW w:w="1417" w:type="dxa"/>
            <w:vMerge/>
            <w:tcBorders>
              <w:left w:val="outset" w:sz="6" w:space="0" w:color="888888"/>
              <w:right w:val="outset" w:sz="6" w:space="0" w:color="888888"/>
            </w:tcBorders>
            <w:shd w:val="clear" w:color="auto" w:fill="FFFFFF"/>
            <w:vAlign w:val="center"/>
          </w:tcPr>
          <w:p w14:paraId="03B319D8" w14:textId="77777777" w:rsidR="004B23B8" w:rsidRDefault="004B23B8">
            <w:pPr>
              <w:pStyle w:val="a9"/>
              <w:adjustRightInd w:val="0"/>
              <w:snapToGrid w:val="0"/>
              <w:spacing w:line="440" w:lineRule="exact"/>
              <w:jc w:val="center"/>
              <w:rPr>
                <w:rFonts w:hAnsi="宋体"/>
                <w:szCs w:val="21"/>
              </w:rPr>
            </w:pPr>
          </w:p>
        </w:tc>
        <w:tc>
          <w:tcPr>
            <w:tcW w:w="851" w:type="dxa"/>
            <w:tcBorders>
              <w:top w:val="single" w:sz="4" w:space="0" w:color="auto"/>
              <w:left w:val="outset" w:sz="6" w:space="0" w:color="888888"/>
              <w:bottom w:val="single" w:sz="4" w:space="0" w:color="auto"/>
              <w:right w:val="single" w:sz="4" w:space="0" w:color="auto"/>
            </w:tcBorders>
            <w:shd w:val="clear" w:color="auto" w:fill="FFFFFF"/>
            <w:vAlign w:val="center"/>
          </w:tcPr>
          <w:p w14:paraId="08F31437" w14:textId="77777777" w:rsidR="004B23B8" w:rsidRDefault="008A211A">
            <w:pPr>
              <w:pStyle w:val="a9"/>
              <w:adjustRightInd w:val="0"/>
              <w:snapToGrid w:val="0"/>
              <w:spacing w:line="440" w:lineRule="exact"/>
              <w:jc w:val="center"/>
              <w:rPr>
                <w:rFonts w:hAnsi="宋体"/>
                <w:szCs w:val="21"/>
              </w:rPr>
            </w:pPr>
            <w:r>
              <w:rPr>
                <w:rFonts w:hAnsi="宋体" w:hint="eastAsia"/>
                <w:szCs w:val="21"/>
              </w:rPr>
              <w:t>2</w:t>
            </w:r>
            <w:r>
              <w:rPr>
                <w:rFonts w:hAnsi="宋体"/>
                <w:szCs w:val="21"/>
              </w:rPr>
              <w:t>00</w:t>
            </w:r>
          </w:p>
        </w:tc>
        <w:tc>
          <w:tcPr>
            <w:tcW w:w="970" w:type="dxa"/>
            <w:tcBorders>
              <w:top w:val="single" w:sz="4" w:space="0" w:color="auto"/>
              <w:left w:val="single" w:sz="4" w:space="0" w:color="auto"/>
              <w:bottom w:val="single" w:sz="4" w:space="0" w:color="auto"/>
              <w:right w:val="single" w:sz="4" w:space="0" w:color="auto"/>
            </w:tcBorders>
            <w:shd w:val="clear" w:color="000000" w:fill="auto"/>
            <w:vAlign w:val="center"/>
          </w:tcPr>
          <w:p w14:paraId="705B43EA" w14:textId="77777777" w:rsidR="004B23B8" w:rsidRDefault="008A211A">
            <w:pPr>
              <w:jc w:val="center"/>
              <w:rPr>
                <w:rFonts w:ascii="宋体" w:eastAsia="宋体" w:hAnsi="宋体" w:cs="宋体"/>
                <w:sz w:val="24"/>
                <w:szCs w:val="24"/>
              </w:rPr>
            </w:pPr>
            <w:r>
              <w:rPr>
                <w:rFonts w:ascii="宋体" w:eastAsia="宋体" w:hAnsi="宋体" w:cs="宋体" w:hint="eastAsia"/>
                <w:sz w:val="24"/>
                <w:szCs w:val="24"/>
              </w:rPr>
              <w:t>米</w:t>
            </w:r>
          </w:p>
        </w:tc>
        <w:tc>
          <w:tcPr>
            <w:tcW w:w="3700" w:type="dxa"/>
            <w:tcBorders>
              <w:top w:val="nil"/>
              <w:left w:val="single" w:sz="4" w:space="0" w:color="auto"/>
              <w:bottom w:val="single" w:sz="4" w:space="0" w:color="auto"/>
              <w:right w:val="single" w:sz="4" w:space="0" w:color="auto"/>
            </w:tcBorders>
            <w:shd w:val="clear" w:color="000000" w:fill="auto"/>
            <w:vAlign w:val="center"/>
          </w:tcPr>
          <w:p w14:paraId="78496236" w14:textId="77777777" w:rsidR="004B23B8" w:rsidRDefault="008A211A">
            <w:pPr>
              <w:rPr>
                <w:rFonts w:ascii="宋体" w:eastAsia="宋体" w:hAnsi="宋体" w:cs="宋体"/>
                <w:sz w:val="24"/>
                <w:szCs w:val="24"/>
              </w:rPr>
            </w:pPr>
            <w:r>
              <w:rPr>
                <w:rFonts w:ascii="宋体" w:eastAsia="宋体" w:hAnsi="宋体" w:cs="宋体" w:hint="eastAsia"/>
                <w:sz w:val="24"/>
                <w:szCs w:val="24"/>
              </w:rPr>
              <w:t>线缆</w:t>
            </w:r>
            <w:r>
              <w:rPr>
                <w:rFonts w:ascii="宋体" w:eastAsia="宋体" w:hAnsi="宋体" w:cs="宋体" w:hint="eastAsia"/>
                <w:sz w:val="24"/>
                <w:szCs w:val="24"/>
              </w:rPr>
              <w:tab/>
              <w:t>RVVP4</w:t>
            </w: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ab/>
            </w:r>
          </w:p>
        </w:tc>
        <w:tc>
          <w:tcPr>
            <w:tcW w:w="1615" w:type="dxa"/>
            <w:tcBorders>
              <w:top w:val="nil"/>
              <w:left w:val="nil"/>
              <w:bottom w:val="single" w:sz="4" w:space="0" w:color="auto"/>
              <w:right w:val="single" w:sz="4" w:space="0" w:color="auto"/>
            </w:tcBorders>
            <w:shd w:val="clear" w:color="000000" w:fill="auto"/>
          </w:tcPr>
          <w:p w14:paraId="3249BBB6" w14:textId="77777777" w:rsidR="004B23B8" w:rsidRDefault="008A211A">
            <w:pPr>
              <w:pStyle w:val="a9"/>
              <w:adjustRightInd w:val="0"/>
              <w:snapToGrid w:val="0"/>
              <w:spacing w:line="440" w:lineRule="exact"/>
              <w:jc w:val="center"/>
            </w:pPr>
            <w:r>
              <w:t>1600</w:t>
            </w:r>
          </w:p>
        </w:tc>
      </w:tr>
      <w:tr w:rsidR="004B23B8" w14:paraId="5764F3CE" w14:textId="77777777">
        <w:trPr>
          <w:trHeight w:val="498"/>
          <w:jc w:val="center"/>
        </w:trPr>
        <w:tc>
          <w:tcPr>
            <w:tcW w:w="709" w:type="dxa"/>
            <w:vMerge/>
            <w:tcBorders>
              <w:left w:val="outset" w:sz="6" w:space="0" w:color="888888"/>
              <w:bottom w:val="outset" w:sz="6" w:space="0" w:color="888888"/>
              <w:right w:val="outset" w:sz="6" w:space="0" w:color="888888"/>
            </w:tcBorders>
            <w:shd w:val="clear" w:color="auto" w:fill="FFFFFF"/>
            <w:vAlign w:val="center"/>
          </w:tcPr>
          <w:p w14:paraId="5BF8AE32" w14:textId="77777777" w:rsidR="004B23B8" w:rsidRDefault="004B23B8">
            <w:pPr>
              <w:pStyle w:val="a9"/>
              <w:adjustRightInd w:val="0"/>
              <w:snapToGrid w:val="0"/>
              <w:spacing w:line="440" w:lineRule="exact"/>
              <w:jc w:val="center"/>
              <w:rPr>
                <w:rFonts w:hAnsi="宋体"/>
                <w:szCs w:val="21"/>
              </w:rPr>
            </w:pPr>
          </w:p>
        </w:tc>
        <w:tc>
          <w:tcPr>
            <w:tcW w:w="1417" w:type="dxa"/>
            <w:vMerge/>
            <w:tcBorders>
              <w:left w:val="outset" w:sz="6" w:space="0" w:color="888888"/>
              <w:bottom w:val="outset" w:sz="6" w:space="0" w:color="888888"/>
              <w:right w:val="outset" w:sz="6" w:space="0" w:color="888888"/>
            </w:tcBorders>
            <w:shd w:val="clear" w:color="auto" w:fill="FFFFFF"/>
            <w:vAlign w:val="center"/>
          </w:tcPr>
          <w:p w14:paraId="6E3F895B" w14:textId="77777777" w:rsidR="004B23B8" w:rsidRDefault="004B23B8">
            <w:pPr>
              <w:pStyle w:val="a9"/>
              <w:adjustRightInd w:val="0"/>
              <w:snapToGrid w:val="0"/>
              <w:spacing w:line="440" w:lineRule="exact"/>
              <w:jc w:val="center"/>
              <w:rPr>
                <w:rFonts w:hAnsi="宋体"/>
                <w:szCs w:val="21"/>
              </w:rPr>
            </w:pPr>
          </w:p>
        </w:tc>
        <w:tc>
          <w:tcPr>
            <w:tcW w:w="851" w:type="dxa"/>
            <w:tcBorders>
              <w:top w:val="single" w:sz="4" w:space="0" w:color="auto"/>
              <w:left w:val="outset" w:sz="6" w:space="0" w:color="888888"/>
              <w:bottom w:val="outset" w:sz="6" w:space="0" w:color="888888"/>
              <w:right w:val="single" w:sz="4" w:space="0" w:color="auto"/>
            </w:tcBorders>
            <w:shd w:val="clear" w:color="auto" w:fill="FFFFFF"/>
            <w:vAlign w:val="center"/>
          </w:tcPr>
          <w:p w14:paraId="1685560E" w14:textId="77777777" w:rsidR="004B23B8" w:rsidRDefault="008A211A">
            <w:pPr>
              <w:pStyle w:val="a9"/>
              <w:adjustRightInd w:val="0"/>
              <w:snapToGrid w:val="0"/>
              <w:spacing w:line="440" w:lineRule="exact"/>
              <w:jc w:val="center"/>
              <w:rPr>
                <w:rFonts w:hAnsi="宋体"/>
                <w:szCs w:val="21"/>
              </w:rPr>
            </w:pPr>
            <w:r>
              <w:rPr>
                <w:rFonts w:hAnsi="宋体" w:hint="eastAsia"/>
                <w:szCs w:val="21"/>
              </w:rPr>
              <w:t>1</w:t>
            </w:r>
            <w:r>
              <w:rPr>
                <w:rFonts w:hAnsi="宋体"/>
                <w:szCs w:val="21"/>
              </w:rPr>
              <w:t>0</w:t>
            </w:r>
          </w:p>
        </w:tc>
        <w:tc>
          <w:tcPr>
            <w:tcW w:w="970" w:type="dxa"/>
            <w:tcBorders>
              <w:top w:val="single" w:sz="4" w:space="0" w:color="auto"/>
              <w:left w:val="single" w:sz="4" w:space="0" w:color="auto"/>
              <w:bottom w:val="single" w:sz="4" w:space="0" w:color="auto"/>
              <w:right w:val="single" w:sz="4" w:space="0" w:color="auto"/>
            </w:tcBorders>
            <w:shd w:val="clear" w:color="000000" w:fill="auto"/>
            <w:vAlign w:val="center"/>
          </w:tcPr>
          <w:p w14:paraId="14432371" w14:textId="77777777" w:rsidR="004B23B8" w:rsidRDefault="008A211A">
            <w:pPr>
              <w:jc w:val="center"/>
              <w:rPr>
                <w:rFonts w:ascii="宋体" w:eastAsia="宋体" w:hAnsi="宋体" w:cs="宋体"/>
                <w:sz w:val="24"/>
                <w:szCs w:val="24"/>
              </w:rPr>
            </w:pPr>
            <w:r>
              <w:rPr>
                <w:rFonts w:ascii="宋体" w:eastAsia="宋体" w:hAnsi="宋体" w:cs="宋体" w:hint="eastAsia"/>
                <w:sz w:val="24"/>
                <w:szCs w:val="24"/>
              </w:rPr>
              <w:t>个</w:t>
            </w:r>
          </w:p>
        </w:tc>
        <w:tc>
          <w:tcPr>
            <w:tcW w:w="3700" w:type="dxa"/>
            <w:tcBorders>
              <w:top w:val="nil"/>
              <w:left w:val="single" w:sz="4" w:space="0" w:color="auto"/>
              <w:bottom w:val="single" w:sz="4" w:space="0" w:color="auto"/>
              <w:right w:val="single" w:sz="4" w:space="0" w:color="auto"/>
            </w:tcBorders>
            <w:shd w:val="clear" w:color="000000" w:fill="auto"/>
            <w:vAlign w:val="center"/>
          </w:tcPr>
          <w:p w14:paraId="6EB35D0C" w14:textId="77777777" w:rsidR="004B23B8" w:rsidRDefault="008A211A">
            <w:pPr>
              <w:rPr>
                <w:rFonts w:ascii="宋体" w:eastAsia="宋体" w:hAnsi="宋体" w:cs="宋体"/>
                <w:sz w:val="24"/>
                <w:szCs w:val="24"/>
              </w:rPr>
            </w:pPr>
            <w:r>
              <w:rPr>
                <w:rFonts w:ascii="宋体" w:eastAsia="宋体" w:hAnsi="宋体" w:cs="宋体" w:hint="eastAsia"/>
                <w:sz w:val="24"/>
                <w:szCs w:val="24"/>
              </w:rPr>
              <w:t>防爆接线盒</w:t>
            </w:r>
            <w:r>
              <w:rPr>
                <w:rFonts w:ascii="宋体" w:eastAsia="宋体" w:hAnsi="宋体" w:cs="宋体" w:hint="eastAsia"/>
                <w:sz w:val="24"/>
                <w:szCs w:val="24"/>
              </w:rPr>
              <w:tab/>
            </w:r>
          </w:p>
        </w:tc>
        <w:tc>
          <w:tcPr>
            <w:tcW w:w="1615" w:type="dxa"/>
            <w:tcBorders>
              <w:top w:val="nil"/>
              <w:left w:val="nil"/>
              <w:bottom w:val="single" w:sz="4" w:space="0" w:color="auto"/>
              <w:right w:val="single" w:sz="4" w:space="0" w:color="auto"/>
            </w:tcBorders>
            <w:shd w:val="clear" w:color="000000" w:fill="auto"/>
          </w:tcPr>
          <w:p w14:paraId="72057BA2" w14:textId="77777777" w:rsidR="004B23B8" w:rsidRDefault="008A211A">
            <w:pPr>
              <w:pStyle w:val="a9"/>
              <w:adjustRightInd w:val="0"/>
              <w:snapToGrid w:val="0"/>
              <w:spacing w:line="440" w:lineRule="exact"/>
              <w:jc w:val="center"/>
            </w:pPr>
            <w:r>
              <w:t>300</w:t>
            </w:r>
          </w:p>
        </w:tc>
      </w:tr>
    </w:tbl>
    <w:p w14:paraId="56EA0CB6" w14:textId="77777777" w:rsidR="004B23B8" w:rsidRDefault="008A211A">
      <w:pPr>
        <w:pStyle w:val="a9"/>
        <w:adjustRightInd w:val="0"/>
        <w:snapToGrid w:val="0"/>
        <w:spacing w:line="440" w:lineRule="exact"/>
        <w:ind w:firstLineChars="200" w:firstLine="480"/>
        <w:rPr>
          <w:rFonts w:hAnsi="宋体"/>
          <w:sz w:val="24"/>
          <w:szCs w:val="24"/>
          <w:u w:val="single"/>
        </w:rPr>
      </w:pPr>
      <w:r>
        <w:rPr>
          <w:rFonts w:hAnsi="宋体" w:hint="eastAsia"/>
          <w:sz w:val="24"/>
          <w:szCs w:val="24"/>
          <w:shd w:val="clear" w:color="auto" w:fill="FFFFFF"/>
        </w:rPr>
        <w:t xml:space="preserve">  </w:t>
      </w:r>
      <w:r>
        <w:rPr>
          <w:rFonts w:hAnsi="宋体" w:hint="eastAsia"/>
          <w:sz w:val="24"/>
          <w:szCs w:val="24"/>
          <w:u w:val="single"/>
        </w:rPr>
        <w:t>超过预算的响应属于无效响应文件。</w:t>
      </w:r>
    </w:p>
    <w:p w14:paraId="6BF68B04" w14:textId="77777777" w:rsidR="004B23B8" w:rsidRDefault="008A211A">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 xml:space="preserve">3. </w:t>
      </w:r>
      <w:r>
        <w:rPr>
          <w:rFonts w:hAnsi="宋体" w:hint="eastAsia"/>
          <w:b/>
          <w:sz w:val="24"/>
          <w:szCs w:val="24"/>
        </w:rPr>
        <w:t>供应商的资格要求</w:t>
      </w:r>
    </w:p>
    <w:p w14:paraId="6C3FFDAE"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符合《中华人民共和国政府采购法》第二十二条中规定的和国家及相关部门有关规定的；供应商未被列入信用中国网、中国政府采购网黑名单、失信名单中的。</w:t>
      </w:r>
    </w:p>
    <w:p w14:paraId="6DF3E555"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供应商须为呼和浩特市住房和城乡建设局燃气器具备案销售（生产）企业，备</w:t>
      </w:r>
      <w:r>
        <w:rPr>
          <w:rFonts w:hAnsi="宋体" w:hint="eastAsia"/>
          <w:sz w:val="24"/>
          <w:szCs w:val="24"/>
        </w:rPr>
        <w:lastRenderedPageBreak/>
        <w:t>案项目类别满足本次采购内容要求，备案期有效。</w:t>
      </w:r>
    </w:p>
    <w:p w14:paraId="40B1E816" w14:textId="77777777" w:rsidR="004B23B8" w:rsidRDefault="008A211A">
      <w:pPr>
        <w:widowControl/>
        <w:shd w:val="clear" w:color="auto" w:fill="FFFFFF"/>
        <w:spacing w:before="100" w:beforeAutospacing="1" w:after="44" w:line="540" w:lineRule="exact"/>
        <w:ind w:firstLineChars="200" w:firstLine="482"/>
        <w:jc w:val="left"/>
        <w:rPr>
          <w:rFonts w:ascii="宋体" w:hAnsi="宋体"/>
          <w:color w:val="000000"/>
          <w:kern w:val="0"/>
          <w:sz w:val="24"/>
          <w:szCs w:val="24"/>
        </w:rPr>
      </w:pPr>
      <w:r>
        <w:rPr>
          <w:rFonts w:ascii="宋体" w:hAnsi="宋体" w:cs="Times New Roman" w:hint="eastAsia"/>
          <w:b/>
          <w:bCs/>
          <w:color w:val="000000"/>
          <w:sz w:val="24"/>
          <w:szCs w:val="24"/>
        </w:rPr>
        <w:t>4.</w:t>
      </w:r>
      <w:r>
        <w:rPr>
          <w:rFonts w:ascii="宋体" w:hAnsi="宋体" w:cs="Times New Roman" w:hint="eastAsia"/>
          <w:b/>
          <w:bCs/>
          <w:color w:val="000000"/>
          <w:sz w:val="24"/>
          <w:szCs w:val="24"/>
        </w:rPr>
        <w:t>投标报名</w:t>
      </w:r>
      <w:r>
        <w:rPr>
          <w:rFonts w:ascii="宋体" w:hAnsi="宋体" w:cs="Times New Roman" w:hint="eastAsia"/>
          <w:b/>
          <w:bCs/>
          <w:color w:val="000000"/>
          <w:sz w:val="24"/>
          <w:szCs w:val="24"/>
        </w:rPr>
        <w:t xml:space="preserve"> </w:t>
      </w:r>
    </w:p>
    <w:p w14:paraId="042177BA" w14:textId="5A54A66E"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报名时间：</w:t>
      </w:r>
      <w:r>
        <w:rPr>
          <w:rFonts w:hAnsi="宋体" w:hint="eastAsia"/>
          <w:sz w:val="24"/>
          <w:szCs w:val="24"/>
        </w:rPr>
        <w:t>202</w:t>
      </w:r>
      <w:r>
        <w:rPr>
          <w:rFonts w:hAnsi="宋体"/>
          <w:sz w:val="24"/>
          <w:szCs w:val="24"/>
        </w:rPr>
        <w:t>1</w:t>
      </w:r>
      <w:r>
        <w:rPr>
          <w:rFonts w:hAnsi="宋体" w:hint="eastAsia"/>
          <w:sz w:val="24"/>
          <w:szCs w:val="24"/>
        </w:rPr>
        <w:t>年</w:t>
      </w:r>
      <w:r>
        <w:rPr>
          <w:rFonts w:hAnsi="宋体" w:hint="eastAsia"/>
          <w:sz w:val="24"/>
          <w:szCs w:val="24"/>
        </w:rPr>
        <w:t>9</w:t>
      </w:r>
      <w:r>
        <w:rPr>
          <w:rFonts w:hAnsi="宋体" w:hint="eastAsia"/>
          <w:sz w:val="24"/>
          <w:szCs w:val="24"/>
        </w:rPr>
        <w:t>月</w:t>
      </w:r>
      <w:r>
        <w:rPr>
          <w:rFonts w:hAnsi="宋体" w:hint="eastAsia"/>
          <w:sz w:val="24"/>
          <w:szCs w:val="24"/>
        </w:rPr>
        <w:t>2</w:t>
      </w:r>
      <w:r>
        <w:rPr>
          <w:rFonts w:hAnsi="宋体"/>
          <w:sz w:val="24"/>
          <w:szCs w:val="24"/>
        </w:rPr>
        <w:t>6</w:t>
      </w:r>
      <w:r>
        <w:rPr>
          <w:rFonts w:hAnsi="宋体" w:hint="eastAsia"/>
          <w:sz w:val="24"/>
          <w:szCs w:val="24"/>
        </w:rPr>
        <w:t>日</w:t>
      </w:r>
      <w:r>
        <w:rPr>
          <w:rFonts w:hAnsi="宋体" w:hint="eastAsia"/>
          <w:sz w:val="24"/>
          <w:szCs w:val="24"/>
        </w:rPr>
        <w:t>-202</w:t>
      </w:r>
      <w:r>
        <w:rPr>
          <w:rFonts w:hAnsi="宋体"/>
          <w:sz w:val="24"/>
          <w:szCs w:val="24"/>
        </w:rPr>
        <w:t>1</w:t>
      </w:r>
      <w:r>
        <w:rPr>
          <w:rFonts w:hAnsi="宋体" w:hint="eastAsia"/>
          <w:sz w:val="24"/>
          <w:szCs w:val="24"/>
        </w:rPr>
        <w:t>年</w:t>
      </w:r>
      <w:r>
        <w:rPr>
          <w:rFonts w:hAnsi="宋体" w:hint="eastAsia"/>
          <w:sz w:val="24"/>
          <w:szCs w:val="24"/>
        </w:rPr>
        <w:t>9</w:t>
      </w:r>
      <w:r>
        <w:rPr>
          <w:rFonts w:hAnsi="宋体" w:hint="eastAsia"/>
          <w:sz w:val="24"/>
          <w:szCs w:val="24"/>
        </w:rPr>
        <w:t>月</w:t>
      </w:r>
      <w:r w:rsidR="00AB1E47">
        <w:rPr>
          <w:rFonts w:hAnsi="宋体"/>
          <w:sz w:val="24"/>
          <w:szCs w:val="24"/>
        </w:rPr>
        <w:t>29</w:t>
      </w:r>
      <w:r>
        <w:rPr>
          <w:rFonts w:hAnsi="宋体" w:hint="eastAsia"/>
          <w:sz w:val="24"/>
          <w:szCs w:val="24"/>
        </w:rPr>
        <w:t>日</w:t>
      </w:r>
      <w:r>
        <w:rPr>
          <w:rFonts w:hAnsi="宋体" w:hint="eastAsia"/>
          <w:sz w:val="24"/>
          <w:szCs w:val="24"/>
        </w:rPr>
        <w:t xml:space="preserve"> </w:t>
      </w:r>
    </w:p>
    <w:p w14:paraId="12FAC4FC"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报名方式：报名采取电话报名的方式：报名电话：</w:t>
      </w:r>
      <w:r>
        <w:rPr>
          <w:rFonts w:hAnsi="宋体" w:hint="eastAsia"/>
          <w:sz w:val="24"/>
          <w:szCs w:val="24"/>
        </w:rPr>
        <w:t xml:space="preserve">4995803   </w:t>
      </w:r>
      <w:r>
        <w:rPr>
          <w:rFonts w:hAnsi="宋体" w:hint="eastAsia"/>
          <w:sz w:val="24"/>
          <w:szCs w:val="24"/>
        </w:rPr>
        <w:t>联系人：王老师</w:t>
      </w:r>
    </w:p>
    <w:p w14:paraId="3963A3AE"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报名人需要提供以下材料（电子版）</w:t>
      </w:r>
      <w:r>
        <w:rPr>
          <w:rFonts w:hAnsi="宋体" w:hint="eastAsia"/>
          <w:sz w:val="24"/>
          <w:szCs w:val="24"/>
        </w:rPr>
        <w:t xml:space="preserve"> </w:t>
      </w:r>
    </w:p>
    <w:p w14:paraId="3E8B2387" w14:textId="77777777" w:rsidR="004B23B8" w:rsidRDefault="008A211A">
      <w:pPr>
        <w:pStyle w:val="af3"/>
        <w:widowControl/>
        <w:shd w:val="clear" w:color="auto" w:fill="FFFFFF"/>
        <w:spacing w:after="75" w:line="440" w:lineRule="atLeast"/>
        <w:ind w:firstLine="480"/>
        <w:textAlignment w:val="baseline"/>
        <w:rPr>
          <w:rFonts w:ascii="微软雅黑" w:eastAsia="微软雅黑" w:hAnsi="微软雅黑" w:cs="微软雅黑"/>
          <w:color w:val="000000"/>
          <w:szCs w:val="24"/>
        </w:rPr>
      </w:pPr>
      <w:r>
        <w:rPr>
          <w:rFonts w:ascii="宋体" w:hAnsi="宋体" w:hint="eastAsia"/>
          <w:color w:val="000000"/>
          <w:szCs w:val="24"/>
          <w:shd w:val="clear" w:color="auto" w:fill="FFFFFF"/>
        </w:rPr>
        <w:t>（</w:t>
      </w:r>
      <w:r>
        <w:rPr>
          <w:rFonts w:ascii="宋体" w:hAnsi="宋体" w:hint="eastAsia"/>
          <w:color w:val="000000"/>
          <w:szCs w:val="24"/>
          <w:shd w:val="clear" w:color="auto" w:fill="FFFFFF"/>
        </w:rPr>
        <w:t>1</w:t>
      </w:r>
      <w:r>
        <w:rPr>
          <w:rFonts w:ascii="宋体" w:hAnsi="宋体" w:hint="eastAsia"/>
          <w:color w:val="000000"/>
          <w:szCs w:val="24"/>
          <w:shd w:val="clear" w:color="auto" w:fill="FFFFFF"/>
        </w:rPr>
        <w:t>）报名人身份证原件；</w:t>
      </w:r>
      <w:r>
        <w:rPr>
          <w:rFonts w:ascii="宋体" w:hAnsi="宋体" w:hint="eastAsia"/>
          <w:color w:val="000000"/>
          <w:szCs w:val="24"/>
          <w:shd w:val="clear" w:color="auto" w:fill="FFFFFF"/>
        </w:rPr>
        <w:t xml:space="preserve">  </w:t>
      </w:r>
    </w:p>
    <w:p w14:paraId="7ADEB94C" w14:textId="77777777" w:rsidR="004B23B8" w:rsidRDefault="008A211A">
      <w:pPr>
        <w:pStyle w:val="af3"/>
        <w:widowControl/>
        <w:shd w:val="clear" w:color="auto" w:fill="FFFFFF"/>
        <w:spacing w:after="75" w:line="440" w:lineRule="atLeast"/>
        <w:ind w:firstLine="480"/>
        <w:textAlignment w:val="baseline"/>
        <w:rPr>
          <w:rFonts w:hAnsi="宋体"/>
          <w:szCs w:val="24"/>
        </w:rPr>
      </w:pPr>
      <w:r>
        <w:rPr>
          <w:rFonts w:ascii="宋体" w:hAnsi="宋体" w:hint="eastAsia"/>
          <w:color w:val="000000"/>
          <w:szCs w:val="24"/>
          <w:shd w:val="clear" w:color="auto" w:fill="FFFFFF"/>
        </w:rPr>
        <w:t>（</w:t>
      </w:r>
      <w:r>
        <w:rPr>
          <w:rFonts w:ascii="宋体" w:hAnsi="宋体" w:hint="eastAsia"/>
          <w:color w:val="000000"/>
          <w:szCs w:val="24"/>
          <w:shd w:val="clear" w:color="auto" w:fill="FFFFFF"/>
        </w:rPr>
        <w:t>2</w:t>
      </w:r>
      <w:r>
        <w:rPr>
          <w:rFonts w:ascii="宋体" w:hAnsi="宋体" w:hint="eastAsia"/>
          <w:color w:val="000000"/>
          <w:szCs w:val="24"/>
          <w:shd w:val="clear" w:color="auto" w:fill="FFFFFF"/>
        </w:rPr>
        <w:t>）提供有效的并加盖投标企业公章的营业执照副本</w:t>
      </w:r>
      <w:r>
        <w:rPr>
          <w:rStyle w:val="af7"/>
          <w:rFonts w:ascii="宋体" w:hAnsi="宋体" w:hint="eastAsia"/>
          <w:color w:val="000000"/>
          <w:szCs w:val="24"/>
          <w:shd w:val="clear" w:color="auto" w:fill="FFFFFF"/>
        </w:rPr>
        <w:t>；</w:t>
      </w:r>
    </w:p>
    <w:p w14:paraId="4D778ED9" w14:textId="77777777" w:rsidR="004B23B8" w:rsidRDefault="008A211A">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 xml:space="preserve">5. </w:t>
      </w:r>
      <w:r>
        <w:rPr>
          <w:rFonts w:hAnsi="宋体" w:hint="eastAsia"/>
          <w:b/>
          <w:sz w:val="24"/>
          <w:szCs w:val="24"/>
        </w:rPr>
        <w:t>获取询价通知书时间和方式</w:t>
      </w:r>
    </w:p>
    <w:p w14:paraId="7EAFE695"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获取时间：</w:t>
      </w:r>
      <w:r>
        <w:rPr>
          <w:rFonts w:hAnsi="宋体" w:hint="eastAsia"/>
          <w:sz w:val="24"/>
          <w:szCs w:val="24"/>
        </w:rPr>
        <w:t>20</w:t>
      </w:r>
      <w:r>
        <w:rPr>
          <w:rFonts w:hAnsi="宋体"/>
          <w:sz w:val="24"/>
          <w:szCs w:val="24"/>
        </w:rPr>
        <w:t>21</w:t>
      </w:r>
      <w:r>
        <w:rPr>
          <w:rFonts w:hAnsi="宋体" w:hint="eastAsia"/>
          <w:sz w:val="24"/>
          <w:szCs w:val="24"/>
        </w:rPr>
        <w:t>年</w:t>
      </w:r>
      <w:r>
        <w:rPr>
          <w:rFonts w:hAnsi="宋体" w:hint="eastAsia"/>
          <w:sz w:val="24"/>
          <w:szCs w:val="24"/>
          <w:u w:val="single"/>
        </w:rPr>
        <w:t xml:space="preserve"> </w:t>
      </w:r>
      <w:r>
        <w:rPr>
          <w:rFonts w:hAnsi="宋体"/>
          <w:sz w:val="24"/>
          <w:szCs w:val="24"/>
          <w:u w:val="single"/>
        </w:rPr>
        <w:t>9</w:t>
      </w:r>
      <w:r>
        <w:rPr>
          <w:rFonts w:hAnsi="宋体" w:hint="eastAsia"/>
          <w:sz w:val="24"/>
          <w:szCs w:val="24"/>
        </w:rPr>
        <w:t>月</w:t>
      </w:r>
      <w:r>
        <w:rPr>
          <w:rFonts w:hAnsi="宋体" w:hint="eastAsia"/>
          <w:sz w:val="24"/>
          <w:szCs w:val="24"/>
          <w:u w:val="single"/>
        </w:rPr>
        <w:t>2</w:t>
      </w:r>
      <w:r>
        <w:rPr>
          <w:rFonts w:hAnsi="宋体"/>
          <w:sz w:val="24"/>
          <w:szCs w:val="24"/>
          <w:u w:val="single"/>
        </w:rPr>
        <w:t>6</w:t>
      </w:r>
      <w:r>
        <w:rPr>
          <w:rFonts w:hAnsi="宋体" w:hint="eastAsia"/>
          <w:sz w:val="24"/>
          <w:szCs w:val="24"/>
        </w:rPr>
        <w:t>日</w:t>
      </w:r>
      <w:r>
        <w:rPr>
          <w:rFonts w:hAnsi="宋体" w:hint="eastAsia"/>
          <w:sz w:val="24"/>
          <w:szCs w:val="24"/>
        </w:rPr>
        <w:t>-20</w:t>
      </w:r>
      <w:r>
        <w:rPr>
          <w:rFonts w:hAnsi="宋体"/>
          <w:sz w:val="24"/>
          <w:szCs w:val="24"/>
        </w:rPr>
        <w:t>21</w:t>
      </w:r>
      <w:r>
        <w:rPr>
          <w:rFonts w:hAnsi="宋体" w:hint="eastAsia"/>
          <w:sz w:val="24"/>
          <w:szCs w:val="24"/>
        </w:rPr>
        <w:t>年</w:t>
      </w:r>
      <w:r>
        <w:rPr>
          <w:rFonts w:hAnsi="宋体"/>
          <w:sz w:val="24"/>
          <w:szCs w:val="24"/>
          <w:u w:val="single"/>
        </w:rPr>
        <w:t>9</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29</w:t>
      </w:r>
      <w:r>
        <w:rPr>
          <w:rFonts w:hAnsi="宋体" w:hint="eastAsia"/>
          <w:sz w:val="24"/>
          <w:szCs w:val="24"/>
        </w:rPr>
        <w:t>日</w:t>
      </w:r>
    </w:p>
    <w:p w14:paraId="3D2DD478"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获取方式：内蒙古大学资产管理处网站自行下载</w:t>
      </w:r>
    </w:p>
    <w:p w14:paraId="223CE0A1" w14:textId="77777777" w:rsidR="004B23B8" w:rsidRDefault="008A211A">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5.</w:t>
      </w:r>
      <w:r>
        <w:rPr>
          <w:rFonts w:hAnsi="宋体" w:hint="eastAsia"/>
          <w:b/>
          <w:sz w:val="24"/>
          <w:szCs w:val="24"/>
        </w:rPr>
        <w:t>响应文件接收时间、地点及评审时间、地点</w:t>
      </w:r>
    </w:p>
    <w:p w14:paraId="14823C95"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响应文件接收时间：</w:t>
      </w:r>
      <w:r>
        <w:rPr>
          <w:rFonts w:hAnsi="宋体" w:hint="eastAsia"/>
          <w:sz w:val="24"/>
          <w:szCs w:val="24"/>
        </w:rPr>
        <w:t>20</w:t>
      </w:r>
      <w:r>
        <w:rPr>
          <w:rFonts w:hAnsi="宋体"/>
          <w:sz w:val="24"/>
          <w:szCs w:val="24"/>
        </w:rPr>
        <w:t>21</w:t>
      </w:r>
      <w:r>
        <w:rPr>
          <w:rFonts w:hAnsi="宋体" w:hint="eastAsia"/>
          <w:sz w:val="24"/>
          <w:szCs w:val="24"/>
        </w:rPr>
        <w:t>年</w:t>
      </w:r>
      <w:r>
        <w:rPr>
          <w:rFonts w:hAnsi="宋体" w:hint="eastAsia"/>
          <w:sz w:val="24"/>
          <w:szCs w:val="24"/>
          <w:u w:val="single"/>
        </w:rPr>
        <w:t xml:space="preserve">9 </w:t>
      </w:r>
      <w:r>
        <w:rPr>
          <w:rFonts w:hAnsi="宋体" w:hint="eastAsia"/>
          <w:sz w:val="24"/>
          <w:szCs w:val="24"/>
        </w:rPr>
        <w:t>月</w:t>
      </w:r>
      <w:r>
        <w:rPr>
          <w:rFonts w:hAnsi="宋体" w:hint="eastAsia"/>
          <w:sz w:val="24"/>
          <w:szCs w:val="24"/>
          <w:u w:val="single"/>
        </w:rPr>
        <w:t>30</w:t>
      </w:r>
      <w:r>
        <w:rPr>
          <w:rFonts w:hAnsi="宋体" w:hint="eastAsia"/>
          <w:sz w:val="24"/>
          <w:szCs w:val="24"/>
        </w:rPr>
        <w:t>日</w:t>
      </w:r>
      <w:r>
        <w:rPr>
          <w:rFonts w:hAnsi="宋体" w:hint="eastAsia"/>
          <w:sz w:val="24"/>
          <w:szCs w:val="24"/>
          <w:u w:val="single"/>
        </w:rPr>
        <w:t>14:3</w:t>
      </w:r>
      <w:r>
        <w:rPr>
          <w:rFonts w:hAnsi="宋体"/>
          <w:sz w:val="24"/>
          <w:szCs w:val="24"/>
          <w:u w:val="single"/>
        </w:rPr>
        <w:t>0</w:t>
      </w:r>
      <w:r>
        <w:rPr>
          <w:rFonts w:hAnsi="宋体" w:hint="eastAsia"/>
          <w:sz w:val="24"/>
          <w:szCs w:val="24"/>
          <w:u w:val="single"/>
        </w:rPr>
        <w:t xml:space="preserve"> </w:t>
      </w:r>
      <w:r>
        <w:rPr>
          <w:rFonts w:hAnsi="宋体" w:hint="eastAsia"/>
          <w:sz w:val="24"/>
          <w:szCs w:val="24"/>
        </w:rPr>
        <w:t>—</w:t>
      </w:r>
      <w:r>
        <w:rPr>
          <w:rFonts w:hAnsi="宋体" w:hint="eastAsia"/>
          <w:sz w:val="24"/>
          <w:szCs w:val="24"/>
          <w:u w:val="single"/>
        </w:rPr>
        <w:t>15:0</w:t>
      </w:r>
      <w:r>
        <w:rPr>
          <w:rFonts w:hAnsi="宋体"/>
          <w:sz w:val="24"/>
          <w:szCs w:val="24"/>
          <w:u w:val="single"/>
        </w:rPr>
        <w:t>0</w:t>
      </w:r>
      <w:r>
        <w:rPr>
          <w:rFonts w:hAnsi="宋体" w:hint="eastAsia"/>
          <w:sz w:val="24"/>
          <w:szCs w:val="24"/>
        </w:rPr>
        <w:t>时。</w:t>
      </w:r>
    </w:p>
    <w:p w14:paraId="635AED87" w14:textId="77777777" w:rsidR="004B23B8" w:rsidRDefault="008A211A">
      <w:pPr>
        <w:adjustRightInd w:val="0"/>
        <w:snapToGrid w:val="0"/>
        <w:spacing w:line="440" w:lineRule="exact"/>
        <w:ind w:firstLineChars="150" w:firstLine="360"/>
        <w:jc w:val="left"/>
        <w:rPr>
          <w:rFonts w:ascii="宋体" w:hAnsi="宋体" w:cs="Arial"/>
          <w:sz w:val="24"/>
        </w:rPr>
      </w:pPr>
      <w:r>
        <w:rPr>
          <w:rFonts w:ascii="宋体" w:hAnsi="宋体" w:hint="eastAsia"/>
          <w:sz w:val="24"/>
        </w:rPr>
        <w:t>接收响应文件地点：</w:t>
      </w:r>
      <w:r>
        <w:rPr>
          <w:rFonts w:ascii="宋体" w:hAnsi="宋体" w:cs="Arial" w:hint="eastAsia"/>
          <w:sz w:val="24"/>
        </w:rPr>
        <w:t>内蒙古呼和浩特市赛罕区大学西路</w:t>
      </w:r>
      <w:r>
        <w:rPr>
          <w:rFonts w:ascii="宋体" w:hAnsi="宋体" w:cs="Arial" w:hint="eastAsia"/>
          <w:sz w:val="24"/>
        </w:rPr>
        <w:t>235</w:t>
      </w:r>
      <w:r>
        <w:rPr>
          <w:rFonts w:ascii="宋体" w:hAnsi="宋体" w:cs="Arial" w:hint="eastAsia"/>
          <w:sz w:val="24"/>
        </w:rPr>
        <w:t>号内蒙古大学后勤保障处会议室。</w:t>
      </w:r>
    </w:p>
    <w:p w14:paraId="3257463C"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文件接收人：</w:t>
      </w:r>
      <w:r>
        <w:rPr>
          <w:rFonts w:hAnsi="宋体" w:hint="eastAsia"/>
          <w:sz w:val="24"/>
          <w:szCs w:val="24"/>
          <w:u w:val="single"/>
        </w:rPr>
        <w:t>王</w:t>
      </w:r>
      <w:r>
        <w:rPr>
          <w:rFonts w:hAnsi="宋体" w:hint="eastAsia"/>
          <w:sz w:val="24"/>
          <w:szCs w:val="24"/>
        </w:rPr>
        <w:t>老师</w:t>
      </w:r>
    </w:p>
    <w:p w14:paraId="592E3EBE"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联系电话：</w:t>
      </w:r>
      <w:r>
        <w:rPr>
          <w:rFonts w:hAnsi="宋体" w:hint="eastAsia"/>
          <w:sz w:val="24"/>
          <w:szCs w:val="24"/>
        </w:rPr>
        <w:t>0471-</w:t>
      </w:r>
      <w:r>
        <w:rPr>
          <w:rFonts w:hAnsi="宋体" w:hint="eastAsia"/>
          <w:sz w:val="24"/>
          <w:szCs w:val="24"/>
          <w:u w:val="single"/>
        </w:rPr>
        <w:t xml:space="preserve"> </w:t>
      </w:r>
      <w:r>
        <w:rPr>
          <w:rFonts w:hAnsi="宋体"/>
          <w:sz w:val="24"/>
          <w:szCs w:val="24"/>
          <w:u w:val="single"/>
        </w:rPr>
        <w:t>4995803</w:t>
      </w:r>
      <w:r>
        <w:rPr>
          <w:rFonts w:hAnsi="宋体" w:hint="eastAsia"/>
          <w:sz w:val="24"/>
          <w:szCs w:val="24"/>
          <w:u w:val="single"/>
        </w:rPr>
        <w:t xml:space="preserve">  </w:t>
      </w:r>
    </w:p>
    <w:p w14:paraId="5E29DBC8"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评审开始时间：</w:t>
      </w:r>
      <w:r>
        <w:rPr>
          <w:rFonts w:hAnsi="宋体" w:hint="eastAsia"/>
          <w:sz w:val="24"/>
          <w:szCs w:val="24"/>
        </w:rPr>
        <w:t>20</w:t>
      </w:r>
      <w:r>
        <w:rPr>
          <w:rFonts w:hAnsi="宋体"/>
          <w:sz w:val="24"/>
          <w:szCs w:val="24"/>
        </w:rPr>
        <w:t>21</w:t>
      </w:r>
      <w:r>
        <w:rPr>
          <w:rFonts w:hAnsi="宋体" w:hint="eastAsia"/>
          <w:sz w:val="24"/>
          <w:szCs w:val="24"/>
        </w:rPr>
        <w:t>年</w:t>
      </w:r>
      <w:r>
        <w:rPr>
          <w:rFonts w:hAnsi="宋体"/>
          <w:sz w:val="24"/>
          <w:szCs w:val="24"/>
          <w:u w:val="single"/>
        </w:rPr>
        <w:t>9</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30</w:t>
      </w:r>
      <w:r>
        <w:rPr>
          <w:rFonts w:hAnsi="宋体" w:hint="eastAsia"/>
          <w:sz w:val="24"/>
          <w:szCs w:val="24"/>
        </w:rPr>
        <w:t>日</w:t>
      </w:r>
      <w:r>
        <w:rPr>
          <w:rFonts w:hAnsi="宋体" w:hint="eastAsia"/>
          <w:sz w:val="24"/>
          <w:szCs w:val="24"/>
        </w:rPr>
        <w:t>15</w:t>
      </w:r>
      <w:r>
        <w:rPr>
          <w:rFonts w:hAnsi="宋体" w:hint="eastAsia"/>
          <w:sz w:val="24"/>
          <w:szCs w:val="24"/>
        </w:rPr>
        <w:t>时</w:t>
      </w:r>
    </w:p>
    <w:p w14:paraId="06E182EB" w14:textId="77777777" w:rsidR="004B23B8" w:rsidRDefault="008A211A">
      <w:pPr>
        <w:pStyle w:val="a9"/>
        <w:adjustRightInd w:val="0"/>
        <w:snapToGrid w:val="0"/>
        <w:spacing w:line="440" w:lineRule="exact"/>
        <w:ind w:firstLineChars="200" w:firstLine="480"/>
        <w:rPr>
          <w:rFonts w:hAnsi="宋体" w:cs="Arial"/>
          <w:sz w:val="24"/>
          <w:szCs w:val="24"/>
        </w:rPr>
      </w:pPr>
      <w:r>
        <w:rPr>
          <w:rFonts w:hAnsi="宋体" w:hint="eastAsia"/>
          <w:sz w:val="24"/>
          <w:szCs w:val="24"/>
        </w:rPr>
        <w:t>评审地点：</w:t>
      </w:r>
      <w:r>
        <w:rPr>
          <w:rFonts w:hAnsi="宋体" w:cs="Arial" w:hint="eastAsia"/>
          <w:sz w:val="24"/>
          <w:szCs w:val="24"/>
        </w:rPr>
        <w:t>呼和浩特市赛罕区大学西路</w:t>
      </w:r>
      <w:r>
        <w:rPr>
          <w:rFonts w:hAnsi="宋体" w:cs="Arial" w:hint="eastAsia"/>
          <w:sz w:val="24"/>
          <w:szCs w:val="24"/>
        </w:rPr>
        <w:t>235</w:t>
      </w:r>
      <w:r>
        <w:rPr>
          <w:rFonts w:hAnsi="宋体" w:cs="Arial" w:hint="eastAsia"/>
          <w:sz w:val="24"/>
          <w:szCs w:val="24"/>
        </w:rPr>
        <w:t>号内蒙古大学后勤保障处</w:t>
      </w:r>
      <w:r>
        <w:rPr>
          <w:rFonts w:hAnsi="宋体" w:cs="Arial" w:hint="eastAsia"/>
          <w:sz w:val="24"/>
          <w:szCs w:val="24"/>
          <w:u w:val="single"/>
        </w:rPr>
        <w:t xml:space="preserve"> </w:t>
      </w:r>
      <w:r>
        <w:rPr>
          <w:rFonts w:hAnsi="宋体" w:cs="Arial" w:hint="eastAsia"/>
          <w:sz w:val="24"/>
          <w:szCs w:val="24"/>
        </w:rPr>
        <w:t>会议室。</w:t>
      </w:r>
    </w:p>
    <w:p w14:paraId="14681D22" w14:textId="77777777" w:rsidR="004B23B8" w:rsidRDefault="008A211A">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 xml:space="preserve">6.  </w:t>
      </w:r>
      <w:r>
        <w:rPr>
          <w:rFonts w:hAnsi="宋体" w:hint="eastAsia"/>
          <w:b/>
          <w:sz w:val="24"/>
          <w:szCs w:val="24"/>
        </w:rPr>
        <w:t>联系方式</w:t>
      </w:r>
    </w:p>
    <w:p w14:paraId="793257D2"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采购人：内蒙古大学</w:t>
      </w:r>
      <w:r>
        <w:rPr>
          <w:rFonts w:hAnsi="宋体" w:hint="eastAsia"/>
          <w:sz w:val="24"/>
          <w:szCs w:val="24"/>
          <w:u w:val="single"/>
        </w:rPr>
        <w:t xml:space="preserve"> </w:t>
      </w:r>
      <w:r>
        <w:rPr>
          <w:rFonts w:hAnsi="宋体" w:hint="eastAsia"/>
          <w:sz w:val="24"/>
          <w:szCs w:val="24"/>
          <w:u w:val="single"/>
        </w:rPr>
        <w:t>后勤保障处</w:t>
      </w:r>
    </w:p>
    <w:p w14:paraId="1B601584"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地</w:t>
      </w:r>
      <w:r>
        <w:rPr>
          <w:rFonts w:hAnsi="宋体" w:hint="eastAsia"/>
          <w:sz w:val="24"/>
          <w:szCs w:val="24"/>
        </w:rPr>
        <w:t xml:space="preserve">  </w:t>
      </w:r>
      <w:r>
        <w:rPr>
          <w:rFonts w:hAnsi="宋体" w:hint="eastAsia"/>
          <w:sz w:val="24"/>
          <w:szCs w:val="24"/>
        </w:rPr>
        <w:t>址：内蒙古呼和浩特市赛罕区大学西路</w:t>
      </w:r>
      <w:r>
        <w:rPr>
          <w:rFonts w:hAnsi="宋体" w:hint="eastAsia"/>
          <w:sz w:val="24"/>
          <w:szCs w:val="24"/>
        </w:rPr>
        <w:t>235</w:t>
      </w:r>
      <w:r>
        <w:rPr>
          <w:rFonts w:hAnsi="宋体" w:hint="eastAsia"/>
          <w:sz w:val="24"/>
          <w:szCs w:val="24"/>
        </w:rPr>
        <w:t>号</w:t>
      </w:r>
    </w:p>
    <w:p w14:paraId="5026371A"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邮</w:t>
      </w:r>
      <w:r>
        <w:rPr>
          <w:rFonts w:hAnsi="宋体" w:hint="eastAsia"/>
          <w:sz w:val="24"/>
          <w:szCs w:val="24"/>
        </w:rPr>
        <w:t xml:space="preserve">  </w:t>
      </w:r>
      <w:r>
        <w:rPr>
          <w:rFonts w:hAnsi="宋体" w:hint="eastAsia"/>
          <w:sz w:val="24"/>
          <w:szCs w:val="24"/>
        </w:rPr>
        <w:t>编：</w:t>
      </w:r>
      <w:r>
        <w:rPr>
          <w:rFonts w:hAnsi="宋体" w:hint="eastAsia"/>
          <w:sz w:val="24"/>
          <w:szCs w:val="24"/>
        </w:rPr>
        <w:t>010021</w:t>
      </w:r>
    </w:p>
    <w:p w14:paraId="651CCB97"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联系人：</w:t>
      </w:r>
      <w:r>
        <w:rPr>
          <w:rFonts w:hAnsi="宋体" w:hint="eastAsia"/>
          <w:sz w:val="24"/>
          <w:szCs w:val="24"/>
          <w:u w:val="single"/>
        </w:rPr>
        <w:t xml:space="preserve"> </w:t>
      </w:r>
      <w:r>
        <w:rPr>
          <w:rFonts w:hAnsi="宋体" w:hint="eastAsia"/>
          <w:sz w:val="24"/>
          <w:szCs w:val="24"/>
          <w:u w:val="single"/>
        </w:rPr>
        <w:t>王</w:t>
      </w:r>
      <w:r>
        <w:rPr>
          <w:rFonts w:hAnsi="宋体" w:hint="eastAsia"/>
          <w:sz w:val="24"/>
          <w:szCs w:val="24"/>
        </w:rPr>
        <w:t>老师</w:t>
      </w:r>
    </w:p>
    <w:p w14:paraId="1CBB5652"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联系电话：</w:t>
      </w:r>
      <w:r>
        <w:rPr>
          <w:rFonts w:hAnsi="宋体" w:hint="eastAsia"/>
          <w:sz w:val="24"/>
          <w:szCs w:val="24"/>
        </w:rPr>
        <w:t>0471-</w:t>
      </w:r>
      <w:r>
        <w:rPr>
          <w:rFonts w:hAnsi="宋体"/>
          <w:sz w:val="24"/>
          <w:szCs w:val="24"/>
          <w:u w:val="single"/>
        </w:rPr>
        <w:t>4992589</w:t>
      </w:r>
      <w:r>
        <w:rPr>
          <w:rFonts w:hAnsi="宋体" w:hint="eastAsia"/>
          <w:sz w:val="24"/>
          <w:szCs w:val="24"/>
          <w:u w:val="single"/>
        </w:rPr>
        <w:t xml:space="preserve"> </w:t>
      </w:r>
    </w:p>
    <w:p w14:paraId="59EB41EF" w14:textId="77777777" w:rsidR="004B23B8" w:rsidRDefault="008A211A">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 xml:space="preserve">7. </w:t>
      </w:r>
      <w:r>
        <w:rPr>
          <w:rFonts w:hAnsi="宋体" w:hint="eastAsia"/>
          <w:b/>
          <w:sz w:val="24"/>
          <w:szCs w:val="24"/>
        </w:rPr>
        <w:t>公告期限</w:t>
      </w:r>
    </w:p>
    <w:p w14:paraId="314D45DE"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20</w:t>
      </w:r>
      <w:r>
        <w:rPr>
          <w:rFonts w:hAnsi="宋体"/>
          <w:sz w:val="24"/>
          <w:szCs w:val="24"/>
        </w:rPr>
        <w:t>21</w:t>
      </w:r>
      <w:r>
        <w:rPr>
          <w:rFonts w:hAnsi="宋体" w:hint="eastAsia"/>
          <w:sz w:val="24"/>
          <w:szCs w:val="24"/>
        </w:rPr>
        <w:t>年</w:t>
      </w:r>
      <w:r>
        <w:rPr>
          <w:rFonts w:hAnsi="宋体"/>
          <w:sz w:val="24"/>
          <w:szCs w:val="24"/>
          <w:u w:val="single"/>
        </w:rPr>
        <w:t>9</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2</w:t>
      </w:r>
      <w:r>
        <w:rPr>
          <w:rFonts w:hAnsi="宋体"/>
          <w:sz w:val="24"/>
          <w:szCs w:val="24"/>
          <w:u w:val="single"/>
        </w:rPr>
        <w:t>6</w:t>
      </w:r>
      <w:r>
        <w:rPr>
          <w:rFonts w:hAnsi="宋体" w:hint="eastAsia"/>
          <w:sz w:val="24"/>
          <w:szCs w:val="24"/>
        </w:rPr>
        <w:t>日</w:t>
      </w:r>
      <w:r>
        <w:rPr>
          <w:rFonts w:hAnsi="宋体" w:hint="eastAsia"/>
          <w:sz w:val="24"/>
          <w:szCs w:val="24"/>
        </w:rPr>
        <w:t>--20</w:t>
      </w:r>
      <w:r>
        <w:rPr>
          <w:rFonts w:hAnsi="宋体"/>
          <w:sz w:val="24"/>
          <w:szCs w:val="24"/>
        </w:rPr>
        <w:t>21</w:t>
      </w:r>
      <w:r>
        <w:rPr>
          <w:rFonts w:hAnsi="宋体" w:hint="eastAsia"/>
          <w:sz w:val="24"/>
          <w:szCs w:val="24"/>
        </w:rPr>
        <w:t>年</w:t>
      </w:r>
      <w:r>
        <w:rPr>
          <w:rFonts w:hAnsi="宋体"/>
          <w:sz w:val="24"/>
          <w:szCs w:val="24"/>
          <w:u w:val="single"/>
        </w:rPr>
        <w:t>9</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29</w:t>
      </w:r>
      <w:r>
        <w:rPr>
          <w:rFonts w:hAnsi="宋体" w:hint="eastAsia"/>
          <w:sz w:val="24"/>
          <w:szCs w:val="24"/>
        </w:rPr>
        <w:t>日止。</w:t>
      </w:r>
    </w:p>
    <w:p w14:paraId="7C7E1988" w14:textId="77777777" w:rsidR="004B23B8" w:rsidRDefault="004B23B8">
      <w:pPr>
        <w:pStyle w:val="a9"/>
        <w:adjustRightInd w:val="0"/>
        <w:snapToGrid w:val="0"/>
        <w:spacing w:line="440" w:lineRule="exact"/>
        <w:ind w:firstLineChars="200" w:firstLine="480"/>
        <w:rPr>
          <w:rFonts w:hAnsi="宋体"/>
          <w:sz w:val="24"/>
          <w:szCs w:val="24"/>
        </w:rPr>
      </w:pPr>
    </w:p>
    <w:p w14:paraId="0CA665FA" w14:textId="77777777" w:rsidR="004B23B8" w:rsidRDefault="004B23B8">
      <w:pPr>
        <w:pStyle w:val="a9"/>
        <w:adjustRightInd w:val="0"/>
        <w:snapToGrid w:val="0"/>
        <w:spacing w:line="440" w:lineRule="exact"/>
        <w:ind w:firstLineChars="200" w:firstLine="480"/>
        <w:rPr>
          <w:rFonts w:hAnsi="宋体"/>
          <w:sz w:val="24"/>
          <w:szCs w:val="24"/>
        </w:rPr>
      </w:pPr>
    </w:p>
    <w:p w14:paraId="66A2ED20" w14:textId="77777777" w:rsidR="004B23B8" w:rsidRDefault="004B23B8">
      <w:pPr>
        <w:pStyle w:val="a9"/>
        <w:adjustRightInd w:val="0"/>
        <w:snapToGrid w:val="0"/>
        <w:spacing w:line="440" w:lineRule="exact"/>
        <w:ind w:firstLineChars="200" w:firstLine="480"/>
        <w:rPr>
          <w:rFonts w:hAnsi="宋体"/>
          <w:sz w:val="24"/>
          <w:szCs w:val="24"/>
        </w:rPr>
      </w:pPr>
    </w:p>
    <w:p w14:paraId="136FE581"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                                     </w:t>
      </w:r>
      <w:r>
        <w:rPr>
          <w:rFonts w:hAnsi="宋体" w:hint="eastAsia"/>
          <w:sz w:val="24"/>
          <w:szCs w:val="24"/>
        </w:rPr>
        <w:t>内蒙古大学</w:t>
      </w:r>
      <w:r>
        <w:rPr>
          <w:rFonts w:hAnsi="宋体" w:hint="eastAsia"/>
          <w:sz w:val="24"/>
          <w:szCs w:val="24"/>
          <w:u w:val="single"/>
        </w:rPr>
        <w:t xml:space="preserve"> </w:t>
      </w:r>
      <w:r>
        <w:rPr>
          <w:rFonts w:hAnsi="宋体" w:hint="eastAsia"/>
          <w:sz w:val="24"/>
          <w:szCs w:val="24"/>
          <w:u w:val="single"/>
        </w:rPr>
        <w:t>后勤保障处</w:t>
      </w:r>
    </w:p>
    <w:p w14:paraId="46C44986" w14:textId="77777777" w:rsidR="004B23B8" w:rsidRDefault="008A211A">
      <w:pPr>
        <w:pStyle w:val="a9"/>
        <w:adjustRightInd w:val="0"/>
        <w:snapToGrid w:val="0"/>
        <w:spacing w:line="440" w:lineRule="exact"/>
        <w:rPr>
          <w:rFonts w:hAnsi="宋体"/>
          <w:sz w:val="24"/>
          <w:szCs w:val="24"/>
        </w:rPr>
      </w:pPr>
      <w:r>
        <w:rPr>
          <w:rFonts w:hAnsi="宋体" w:hint="eastAsia"/>
          <w:sz w:val="24"/>
          <w:szCs w:val="24"/>
        </w:rPr>
        <w:t xml:space="preserve">                                          20</w:t>
      </w:r>
      <w:r>
        <w:rPr>
          <w:rFonts w:hAnsi="宋体"/>
          <w:sz w:val="24"/>
          <w:szCs w:val="24"/>
        </w:rPr>
        <w:t>21</w:t>
      </w:r>
      <w:r>
        <w:rPr>
          <w:rFonts w:hAnsi="宋体" w:hint="eastAsia"/>
          <w:sz w:val="24"/>
          <w:szCs w:val="24"/>
        </w:rPr>
        <w:t>年</w:t>
      </w:r>
      <w:r>
        <w:rPr>
          <w:rFonts w:hAnsi="宋体"/>
          <w:sz w:val="24"/>
          <w:szCs w:val="24"/>
          <w:u w:val="single"/>
        </w:rPr>
        <w:t>9</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2</w:t>
      </w:r>
      <w:r>
        <w:rPr>
          <w:rFonts w:hAnsi="宋体"/>
          <w:sz w:val="24"/>
          <w:szCs w:val="24"/>
          <w:u w:val="single"/>
        </w:rPr>
        <w:t>6</w:t>
      </w:r>
      <w:r>
        <w:rPr>
          <w:rFonts w:hAnsi="宋体" w:hint="eastAsia"/>
          <w:sz w:val="24"/>
          <w:szCs w:val="24"/>
          <w:u w:val="single"/>
        </w:rPr>
        <w:t xml:space="preserve"> </w:t>
      </w:r>
      <w:r>
        <w:rPr>
          <w:rFonts w:hAnsi="宋体" w:hint="eastAsia"/>
          <w:sz w:val="24"/>
          <w:szCs w:val="24"/>
        </w:rPr>
        <w:t>日</w:t>
      </w:r>
    </w:p>
    <w:p w14:paraId="73457457" w14:textId="77777777" w:rsidR="004B23B8" w:rsidRDefault="008A211A">
      <w:pPr>
        <w:pStyle w:val="12"/>
        <w:adjustRightInd w:val="0"/>
        <w:snapToGrid w:val="0"/>
        <w:spacing w:beforeLines="50" w:before="156" w:afterLines="50" w:after="156" w:line="440" w:lineRule="exact"/>
        <w:rPr>
          <w:rFonts w:ascii="宋体" w:hAnsi="宋体"/>
          <w:sz w:val="32"/>
          <w:szCs w:val="32"/>
        </w:rPr>
      </w:pPr>
      <w:bookmarkStart w:id="3" w:name="_Toc448244722"/>
      <w:r>
        <w:rPr>
          <w:rFonts w:ascii="宋体" w:hAnsi="宋体" w:hint="eastAsia"/>
          <w:sz w:val="24"/>
          <w:szCs w:val="24"/>
        </w:rPr>
        <w:br w:type="page"/>
      </w:r>
      <w:bookmarkStart w:id="4" w:name="_Toc448244723"/>
      <w:bookmarkStart w:id="5" w:name="_Toc513218071"/>
      <w:bookmarkEnd w:id="3"/>
      <w:r>
        <w:rPr>
          <w:rFonts w:ascii="宋体" w:hAnsi="宋体" w:hint="eastAsia"/>
          <w:sz w:val="32"/>
          <w:szCs w:val="32"/>
        </w:rPr>
        <w:lastRenderedPageBreak/>
        <w:t>第一章</w:t>
      </w:r>
      <w:r>
        <w:rPr>
          <w:rFonts w:ascii="宋体" w:hAnsi="宋体" w:hint="eastAsia"/>
          <w:sz w:val="32"/>
          <w:szCs w:val="32"/>
        </w:rPr>
        <w:t xml:space="preserve">  </w:t>
      </w:r>
      <w:r>
        <w:rPr>
          <w:rFonts w:ascii="宋体" w:hAnsi="宋体" w:hint="eastAsia"/>
          <w:sz w:val="32"/>
          <w:szCs w:val="32"/>
        </w:rPr>
        <w:t>采购内容与技术商务要求</w:t>
      </w:r>
      <w:bookmarkEnd w:id="4"/>
      <w:bookmarkEnd w:id="5"/>
    </w:p>
    <w:p w14:paraId="4A8D2591" w14:textId="77777777" w:rsidR="004B23B8" w:rsidRDefault="008A211A">
      <w:pPr>
        <w:pStyle w:val="a9"/>
        <w:adjustRightInd w:val="0"/>
        <w:snapToGrid w:val="0"/>
        <w:spacing w:beforeLines="50" w:before="156" w:afterLines="50" w:after="156" w:line="440" w:lineRule="exact"/>
        <w:ind w:firstLineChars="200" w:firstLine="482"/>
        <w:rPr>
          <w:rFonts w:hAnsi="宋体"/>
          <w:b/>
          <w:sz w:val="24"/>
          <w:szCs w:val="24"/>
        </w:rPr>
      </w:pPr>
      <w:bookmarkStart w:id="6" w:name="_Toc513218072"/>
      <w:r>
        <w:rPr>
          <w:rStyle w:val="20"/>
          <w:rFonts w:hAnsi="宋体" w:hint="eastAsia"/>
          <w:sz w:val="24"/>
          <w:szCs w:val="24"/>
        </w:rPr>
        <w:t>一、采购内容和技术要求</w:t>
      </w:r>
      <w:bookmarkEnd w:id="6"/>
      <w:r>
        <w:rPr>
          <w:rFonts w:hAnsi="宋体" w:hint="eastAsia"/>
          <w:sz w:val="24"/>
          <w:szCs w:val="24"/>
        </w:rPr>
        <w:t>：</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268"/>
        <w:gridCol w:w="4557"/>
        <w:gridCol w:w="893"/>
      </w:tblGrid>
      <w:tr w:rsidR="004B23B8" w14:paraId="2C18592D" w14:textId="77777777">
        <w:trPr>
          <w:trHeight w:val="397"/>
          <w:tblHeader/>
          <w:jc w:val="center"/>
        </w:trPr>
        <w:tc>
          <w:tcPr>
            <w:tcW w:w="916" w:type="dxa"/>
            <w:tcBorders>
              <w:top w:val="single" w:sz="4" w:space="0" w:color="auto"/>
              <w:left w:val="single" w:sz="4" w:space="0" w:color="auto"/>
              <w:bottom w:val="single" w:sz="4" w:space="0" w:color="auto"/>
              <w:right w:val="single" w:sz="4" w:space="0" w:color="auto"/>
            </w:tcBorders>
            <w:vAlign w:val="center"/>
          </w:tcPr>
          <w:p w14:paraId="23E6FE2D" w14:textId="77777777" w:rsidR="004B23B8" w:rsidRDefault="008A211A">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FB1B74C" w14:textId="77777777" w:rsidR="004B23B8" w:rsidRDefault="008A211A">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货物或服务名称</w:t>
            </w:r>
          </w:p>
        </w:tc>
        <w:tc>
          <w:tcPr>
            <w:tcW w:w="4557" w:type="dxa"/>
            <w:tcBorders>
              <w:top w:val="single" w:sz="4" w:space="0" w:color="auto"/>
              <w:left w:val="single" w:sz="4" w:space="0" w:color="auto"/>
              <w:bottom w:val="single" w:sz="4" w:space="0" w:color="auto"/>
              <w:right w:val="single" w:sz="4" w:space="0" w:color="auto"/>
            </w:tcBorders>
            <w:vAlign w:val="center"/>
          </w:tcPr>
          <w:p w14:paraId="0FD1CC3C" w14:textId="77777777" w:rsidR="004B23B8" w:rsidRDefault="008A211A">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主要技术参数</w:t>
            </w:r>
          </w:p>
        </w:tc>
        <w:tc>
          <w:tcPr>
            <w:tcW w:w="893" w:type="dxa"/>
            <w:tcBorders>
              <w:top w:val="single" w:sz="4" w:space="0" w:color="auto"/>
              <w:left w:val="single" w:sz="4" w:space="0" w:color="auto"/>
              <w:bottom w:val="single" w:sz="4" w:space="0" w:color="auto"/>
              <w:right w:val="single" w:sz="4" w:space="0" w:color="auto"/>
            </w:tcBorders>
            <w:vAlign w:val="center"/>
          </w:tcPr>
          <w:p w14:paraId="7E94C361" w14:textId="77777777" w:rsidR="004B23B8" w:rsidRDefault="008A211A">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数量</w:t>
            </w:r>
          </w:p>
        </w:tc>
      </w:tr>
      <w:tr w:rsidR="004B23B8" w14:paraId="73108E6E" w14:textId="77777777">
        <w:trPr>
          <w:trHeight w:val="397"/>
          <w:jc w:val="center"/>
        </w:trPr>
        <w:tc>
          <w:tcPr>
            <w:tcW w:w="916" w:type="dxa"/>
            <w:vMerge w:val="restart"/>
            <w:tcBorders>
              <w:top w:val="single" w:sz="4" w:space="0" w:color="auto"/>
              <w:left w:val="single" w:sz="4" w:space="0" w:color="auto"/>
              <w:right w:val="single" w:sz="4" w:space="0" w:color="auto"/>
            </w:tcBorders>
            <w:vAlign w:val="center"/>
          </w:tcPr>
          <w:p w14:paraId="3D21CD6B" w14:textId="77777777" w:rsidR="004B23B8" w:rsidRDefault="008A211A">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1</w:t>
            </w:r>
          </w:p>
        </w:tc>
        <w:tc>
          <w:tcPr>
            <w:tcW w:w="2268" w:type="dxa"/>
            <w:vMerge w:val="restart"/>
            <w:tcBorders>
              <w:top w:val="outset" w:sz="6" w:space="0" w:color="888888"/>
              <w:left w:val="outset" w:sz="6" w:space="0" w:color="888888"/>
              <w:right w:val="outset" w:sz="6" w:space="0" w:color="888888"/>
            </w:tcBorders>
            <w:shd w:val="clear" w:color="auto" w:fill="FFFFFF"/>
            <w:vAlign w:val="center"/>
          </w:tcPr>
          <w:p w14:paraId="54D252F1" w14:textId="77777777" w:rsidR="004B23B8" w:rsidRDefault="008A211A">
            <w:pPr>
              <w:widowControl/>
              <w:adjustRightInd w:val="0"/>
              <w:snapToGrid w:val="0"/>
              <w:spacing w:line="440" w:lineRule="exact"/>
              <w:rPr>
                <w:rFonts w:ascii="宋体" w:hAnsi="宋体" w:cs="宋体"/>
                <w:kern w:val="0"/>
                <w:szCs w:val="21"/>
              </w:rPr>
            </w:pPr>
            <w:r>
              <w:rPr>
                <w:rFonts w:hAnsi="宋体" w:cs="宋体" w:hint="eastAsia"/>
                <w:kern w:val="0"/>
                <w:sz w:val="24"/>
                <w:szCs w:val="24"/>
              </w:rPr>
              <w:t>东校区开水房、浴池锅炉房燃气系统安全改造</w:t>
            </w:r>
          </w:p>
        </w:tc>
        <w:tc>
          <w:tcPr>
            <w:tcW w:w="4557" w:type="dxa"/>
            <w:tcBorders>
              <w:top w:val="nil"/>
              <w:left w:val="nil"/>
              <w:bottom w:val="single" w:sz="4" w:space="0" w:color="auto"/>
              <w:right w:val="single" w:sz="4" w:space="0" w:color="auto"/>
            </w:tcBorders>
            <w:shd w:val="clear" w:color="000000" w:fill="auto"/>
            <w:vAlign w:val="center"/>
          </w:tcPr>
          <w:p w14:paraId="23C4D5EC" w14:textId="77777777" w:rsidR="004B23B8" w:rsidRDefault="008A211A">
            <w:pPr>
              <w:pStyle w:val="a3"/>
              <w:adjustRightInd w:val="0"/>
              <w:snapToGrid w:val="0"/>
              <w:spacing w:line="440" w:lineRule="exact"/>
              <w:ind w:firstLineChars="0" w:firstLine="0"/>
              <w:jc w:val="left"/>
              <w:rPr>
                <w:rFonts w:ascii="宋体" w:hAnsi="宋体" w:cs="宋体"/>
                <w:kern w:val="0"/>
                <w:sz w:val="21"/>
                <w:szCs w:val="21"/>
              </w:rPr>
            </w:pPr>
            <w:r>
              <w:rPr>
                <w:rFonts w:hAnsi="宋体" w:cs="宋体" w:hint="eastAsia"/>
              </w:rPr>
              <w:t>备案目录内的可燃气体检测探头，含配套的可燃气体报警器及相关线路安装服务，满足燃气使用系统报警、保护需求</w:t>
            </w:r>
          </w:p>
        </w:tc>
        <w:tc>
          <w:tcPr>
            <w:tcW w:w="893" w:type="dxa"/>
            <w:tcBorders>
              <w:top w:val="single" w:sz="4" w:space="0" w:color="auto"/>
              <w:left w:val="single" w:sz="4" w:space="0" w:color="auto"/>
              <w:right w:val="single" w:sz="4" w:space="0" w:color="auto"/>
            </w:tcBorders>
            <w:vAlign w:val="center"/>
          </w:tcPr>
          <w:p w14:paraId="514F8790" w14:textId="77777777" w:rsidR="004B23B8" w:rsidRDefault="008A211A">
            <w:pPr>
              <w:widowControl/>
              <w:adjustRightInd w:val="0"/>
              <w:snapToGrid w:val="0"/>
              <w:spacing w:line="440" w:lineRule="exact"/>
              <w:jc w:val="center"/>
              <w:rPr>
                <w:rFonts w:ascii="宋体" w:hAnsi="宋体" w:cs="宋体"/>
                <w:kern w:val="0"/>
                <w:szCs w:val="21"/>
              </w:rPr>
            </w:pPr>
            <w:r>
              <w:rPr>
                <w:rFonts w:hAnsi="宋体"/>
                <w:szCs w:val="21"/>
              </w:rPr>
              <w:t>7</w:t>
            </w:r>
          </w:p>
        </w:tc>
      </w:tr>
      <w:tr w:rsidR="004B23B8" w14:paraId="14219BF3" w14:textId="77777777">
        <w:trPr>
          <w:trHeight w:val="397"/>
          <w:jc w:val="center"/>
        </w:trPr>
        <w:tc>
          <w:tcPr>
            <w:tcW w:w="916" w:type="dxa"/>
            <w:vMerge/>
            <w:tcBorders>
              <w:left w:val="single" w:sz="4" w:space="0" w:color="auto"/>
              <w:right w:val="single" w:sz="4" w:space="0" w:color="auto"/>
            </w:tcBorders>
            <w:vAlign w:val="center"/>
          </w:tcPr>
          <w:p w14:paraId="5D34FA1C" w14:textId="77777777" w:rsidR="004B23B8" w:rsidRDefault="004B23B8">
            <w:pPr>
              <w:widowControl/>
              <w:adjustRightInd w:val="0"/>
              <w:snapToGrid w:val="0"/>
              <w:spacing w:line="440" w:lineRule="exact"/>
              <w:jc w:val="center"/>
              <w:rPr>
                <w:rFonts w:ascii="宋体" w:hAnsi="宋体" w:cs="宋体"/>
                <w:kern w:val="0"/>
                <w:szCs w:val="21"/>
              </w:rPr>
            </w:pPr>
          </w:p>
        </w:tc>
        <w:tc>
          <w:tcPr>
            <w:tcW w:w="2268" w:type="dxa"/>
            <w:vMerge/>
            <w:tcBorders>
              <w:left w:val="outset" w:sz="6" w:space="0" w:color="888888"/>
              <w:right w:val="outset" w:sz="6" w:space="0" w:color="888888"/>
            </w:tcBorders>
            <w:shd w:val="clear" w:color="auto" w:fill="FFFFFF"/>
            <w:vAlign w:val="center"/>
          </w:tcPr>
          <w:p w14:paraId="546BF098" w14:textId="77777777" w:rsidR="004B23B8" w:rsidRDefault="004B23B8">
            <w:pPr>
              <w:widowControl/>
              <w:adjustRightInd w:val="0"/>
              <w:snapToGrid w:val="0"/>
              <w:spacing w:line="440" w:lineRule="exact"/>
              <w:rPr>
                <w:rFonts w:ascii="宋体" w:hAnsi="宋体" w:cs="宋体"/>
                <w:kern w:val="0"/>
                <w:szCs w:val="21"/>
              </w:rPr>
            </w:pPr>
          </w:p>
        </w:tc>
        <w:tc>
          <w:tcPr>
            <w:tcW w:w="4557" w:type="dxa"/>
            <w:tcBorders>
              <w:top w:val="nil"/>
              <w:left w:val="nil"/>
              <w:bottom w:val="single" w:sz="4" w:space="0" w:color="auto"/>
              <w:right w:val="single" w:sz="4" w:space="0" w:color="auto"/>
            </w:tcBorders>
            <w:shd w:val="clear" w:color="000000" w:fill="auto"/>
            <w:vAlign w:val="center"/>
          </w:tcPr>
          <w:p w14:paraId="4BF9CAB0" w14:textId="77777777" w:rsidR="004B23B8" w:rsidRDefault="008A211A">
            <w:pPr>
              <w:pStyle w:val="a3"/>
              <w:adjustRightInd w:val="0"/>
              <w:snapToGrid w:val="0"/>
              <w:spacing w:line="440" w:lineRule="exact"/>
              <w:ind w:firstLineChars="0" w:firstLine="0"/>
              <w:jc w:val="left"/>
              <w:rPr>
                <w:rFonts w:ascii="宋体" w:hAnsi="宋体" w:cs="宋体"/>
                <w:kern w:val="0"/>
                <w:sz w:val="21"/>
                <w:szCs w:val="21"/>
              </w:rPr>
            </w:pPr>
            <w:r>
              <w:rPr>
                <w:rFonts w:hAnsi="宋体" w:cs="宋体" w:hint="eastAsia"/>
              </w:rPr>
              <w:t>防爆阻燃轴流风机，含相关附件、线路及设备连接安装服务，满足燃气使用系统报警、保护需求</w:t>
            </w:r>
          </w:p>
        </w:tc>
        <w:tc>
          <w:tcPr>
            <w:tcW w:w="893" w:type="dxa"/>
            <w:tcBorders>
              <w:left w:val="single" w:sz="4" w:space="0" w:color="auto"/>
              <w:right w:val="single" w:sz="4" w:space="0" w:color="auto"/>
            </w:tcBorders>
            <w:vAlign w:val="center"/>
          </w:tcPr>
          <w:p w14:paraId="48E1A91D" w14:textId="77777777" w:rsidR="004B23B8" w:rsidRDefault="008A211A">
            <w:pPr>
              <w:adjustRightInd w:val="0"/>
              <w:snapToGrid w:val="0"/>
              <w:spacing w:line="440" w:lineRule="exact"/>
              <w:jc w:val="center"/>
              <w:rPr>
                <w:rFonts w:ascii="宋体" w:hAnsi="宋体" w:cs="宋体"/>
                <w:kern w:val="0"/>
                <w:szCs w:val="21"/>
              </w:rPr>
            </w:pPr>
            <w:r>
              <w:rPr>
                <w:rFonts w:hAnsi="宋体" w:hint="eastAsia"/>
                <w:szCs w:val="21"/>
              </w:rPr>
              <w:t>2</w:t>
            </w:r>
          </w:p>
        </w:tc>
      </w:tr>
      <w:tr w:rsidR="004B23B8" w14:paraId="2F3D8A2D" w14:textId="77777777">
        <w:trPr>
          <w:trHeight w:val="397"/>
          <w:jc w:val="center"/>
        </w:trPr>
        <w:tc>
          <w:tcPr>
            <w:tcW w:w="916" w:type="dxa"/>
            <w:vMerge/>
            <w:tcBorders>
              <w:left w:val="single" w:sz="4" w:space="0" w:color="auto"/>
              <w:right w:val="single" w:sz="4" w:space="0" w:color="auto"/>
            </w:tcBorders>
            <w:vAlign w:val="center"/>
          </w:tcPr>
          <w:p w14:paraId="686867A8" w14:textId="77777777" w:rsidR="004B23B8" w:rsidRDefault="004B23B8">
            <w:pPr>
              <w:widowControl/>
              <w:adjustRightInd w:val="0"/>
              <w:snapToGrid w:val="0"/>
              <w:spacing w:line="440" w:lineRule="exact"/>
              <w:jc w:val="center"/>
              <w:rPr>
                <w:rFonts w:ascii="宋体" w:hAnsi="宋体" w:cs="宋体"/>
                <w:kern w:val="0"/>
                <w:szCs w:val="21"/>
              </w:rPr>
            </w:pPr>
          </w:p>
        </w:tc>
        <w:tc>
          <w:tcPr>
            <w:tcW w:w="2268" w:type="dxa"/>
            <w:vMerge/>
            <w:tcBorders>
              <w:left w:val="outset" w:sz="6" w:space="0" w:color="888888"/>
              <w:right w:val="outset" w:sz="6" w:space="0" w:color="888888"/>
            </w:tcBorders>
            <w:shd w:val="clear" w:color="auto" w:fill="FFFFFF"/>
            <w:vAlign w:val="center"/>
          </w:tcPr>
          <w:p w14:paraId="085D8295" w14:textId="77777777" w:rsidR="004B23B8" w:rsidRDefault="004B23B8">
            <w:pPr>
              <w:widowControl/>
              <w:adjustRightInd w:val="0"/>
              <w:snapToGrid w:val="0"/>
              <w:spacing w:line="440" w:lineRule="exact"/>
              <w:rPr>
                <w:rFonts w:ascii="宋体" w:hAnsi="宋体" w:cs="宋体"/>
                <w:kern w:val="0"/>
                <w:szCs w:val="21"/>
              </w:rPr>
            </w:pPr>
          </w:p>
        </w:tc>
        <w:tc>
          <w:tcPr>
            <w:tcW w:w="4557" w:type="dxa"/>
            <w:tcBorders>
              <w:top w:val="nil"/>
              <w:left w:val="nil"/>
              <w:bottom w:val="single" w:sz="4" w:space="0" w:color="auto"/>
              <w:right w:val="single" w:sz="4" w:space="0" w:color="auto"/>
            </w:tcBorders>
            <w:shd w:val="clear" w:color="000000" w:fill="auto"/>
            <w:vAlign w:val="center"/>
          </w:tcPr>
          <w:p w14:paraId="06674CD9" w14:textId="77777777" w:rsidR="004B23B8" w:rsidRDefault="008A211A">
            <w:pPr>
              <w:pStyle w:val="a3"/>
              <w:adjustRightInd w:val="0"/>
              <w:snapToGrid w:val="0"/>
              <w:spacing w:line="440" w:lineRule="exact"/>
              <w:ind w:firstLineChars="0" w:firstLine="0"/>
              <w:jc w:val="left"/>
              <w:rPr>
                <w:rFonts w:ascii="宋体" w:hAnsi="宋体" w:cs="宋体"/>
                <w:kern w:val="0"/>
                <w:sz w:val="21"/>
                <w:szCs w:val="21"/>
              </w:rPr>
            </w:pPr>
            <w:r>
              <w:rPr>
                <w:rFonts w:hAnsi="宋体" w:cs="宋体" w:hint="eastAsia"/>
              </w:rPr>
              <w:t>镀锌铁皮管</w:t>
            </w:r>
            <w:r>
              <w:rPr>
                <w:rFonts w:hAnsi="宋体" w:cs="宋体" w:hint="eastAsia"/>
              </w:rPr>
              <w:tab/>
              <w:t>0.8mm</w:t>
            </w:r>
            <w:r>
              <w:rPr>
                <w:rFonts w:hAnsi="宋体" w:cs="宋体" w:hint="eastAsia"/>
              </w:rPr>
              <w:t>，含相关附件、线路及设备连接安装服务，满足燃气使用系统报警、保护需求</w:t>
            </w:r>
          </w:p>
        </w:tc>
        <w:tc>
          <w:tcPr>
            <w:tcW w:w="893" w:type="dxa"/>
            <w:tcBorders>
              <w:left w:val="single" w:sz="4" w:space="0" w:color="auto"/>
              <w:right w:val="single" w:sz="4" w:space="0" w:color="auto"/>
            </w:tcBorders>
            <w:vAlign w:val="center"/>
          </w:tcPr>
          <w:p w14:paraId="43FBD595" w14:textId="77777777" w:rsidR="004B23B8" w:rsidRDefault="008A211A">
            <w:pPr>
              <w:widowControl/>
              <w:adjustRightInd w:val="0"/>
              <w:snapToGrid w:val="0"/>
              <w:spacing w:line="440" w:lineRule="exact"/>
              <w:jc w:val="center"/>
              <w:rPr>
                <w:rFonts w:ascii="宋体" w:hAnsi="宋体" w:cs="宋体"/>
                <w:kern w:val="0"/>
                <w:szCs w:val="21"/>
              </w:rPr>
            </w:pPr>
            <w:r>
              <w:rPr>
                <w:rFonts w:hAnsi="宋体" w:hint="eastAsia"/>
                <w:szCs w:val="21"/>
              </w:rPr>
              <w:t>5</w:t>
            </w:r>
            <w:r>
              <w:rPr>
                <w:rFonts w:hAnsi="宋体"/>
                <w:szCs w:val="21"/>
              </w:rPr>
              <w:t>0</w:t>
            </w:r>
          </w:p>
        </w:tc>
      </w:tr>
      <w:tr w:rsidR="004B23B8" w14:paraId="6EAA5472" w14:textId="77777777">
        <w:trPr>
          <w:trHeight w:val="397"/>
          <w:jc w:val="center"/>
        </w:trPr>
        <w:tc>
          <w:tcPr>
            <w:tcW w:w="916" w:type="dxa"/>
            <w:vMerge/>
            <w:tcBorders>
              <w:left w:val="single" w:sz="4" w:space="0" w:color="auto"/>
              <w:bottom w:val="single" w:sz="4" w:space="0" w:color="auto"/>
              <w:right w:val="single" w:sz="4" w:space="0" w:color="auto"/>
            </w:tcBorders>
            <w:vAlign w:val="center"/>
          </w:tcPr>
          <w:p w14:paraId="66EA9A0A" w14:textId="77777777" w:rsidR="004B23B8" w:rsidRDefault="004B23B8">
            <w:pPr>
              <w:widowControl/>
              <w:adjustRightInd w:val="0"/>
              <w:snapToGrid w:val="0"/>
              <w:spacing w:line="440" w:lineRule="exact"/>
              <w:jc w:val="center"/>
              <w:rPr>
                <w:rFonts w:ascii="宋体" w:hAnsi="宋体" w:cs="宋体"/>
                <w:kern w:val="0"/>
                <w:szCs w:val="21"/>
              </w:rPr>
            </w:pPr>
          </w:p>
        </w:tc>
        <w:tc>
          <w:tcPr>
            <w:tcW w:w="2268" w:type="dxa"/>
            <w:vMerge/>
            <w:tcBorders>
              <w:left w:val="outset" w:sz="6" w:space="0" w:color="888888"/>
              <w:bottom w:val="outset" w:sz="6" w:space="0" w:color="888888"/>
              <w:right w:val="outset" w:sz="6" w:space="0" w:color="888888"/>
            </w:tcBorders>
            <w:shd w:val="clear" w:color="auto" w:fill="FFFFFF"/>
            <w:vAlign w:val="center"/>
          </w:tcPr>
          <w:p w14:paraId="51246C97" w14:textId="77777777" w:rsidR="004B23B8" w:rsidRDefault="004B23B8">
            <w:pPr>
              <w:widowControl/>
              <w:adjustRightInd w:val="0"/>
              <w:snapToGrid w:val="0"/>
              <w:spacing w:line="440" w:lineRule="exact"/>
              <w:rPr>
                <w:rFonts w:ascii="宋体" w:hAnsi="宋体" w:cs="宋体"/>
                <w:kern w:val="0"/>
                <w:szCs w:val="21"/>
              </w:rPr>
            </w:pPr>
          </w:p>
        </w:tc>
        <w:tc>
          <w:tcPr>
            <w:tcW w:w="4557" w:type="dxa"/>
            <w:tcBorders>
              <w:top w:val="nil"/>
              <w:left w:val="nil"/>
              <w:bottom w:val="single" w:sz="4" w:space="0" w:color="auto"/>
              <w:right w:val="single" w:sz="4" w:space="0" w:color="auto"/>
            </w:tcBorders>
            <w:shd w:val="clear" w:color="000000" w:fill="auto"/>
            <w:vAlign w:val="center"/>
          </w:tcPr>
          <w:p w14:paraId="7D66B977" w14:textId="77777777" w:rsidR="004B23B8" w:rsidRDefault="008A211A">
            <w:pPr>
              <w:rPr>
                <w:rFonts w:ascii="宋体" w:eastAsia="宋体" w:hAnsi="宋体" w:cs="宋体"/>
                <w:sz w:val="24"/>
                <w:szCs w:val="24"/>
              </w:rPr>
            </w:pPr>
            <w:r>
              <w:rPr>
                <w:rFonts w:ascii="宋体" w:eastAsia="宋体" w:hAnsi="宋体" w:cs="宋体" w:hint="eastAsia"/>
                <w:sz w:val="24"/>
                <w:szCs w:val="24"/>
              </w:rPr>
              <w:t>燃气安防产品设计出图费</w:t>
            </w:r>
          </w:p>
          <w:p w14:paraId="68E5F78C" w14:textId="77777777" w:rsidR="004B23B8" w:rsidRDefault="008A211A">
            <w:pPr>
              <w:pStyle w:val="a3"/>
              <w:adjustRightInd w:val="0"/>
              <w:snapToGrid w:val="0"/>
              <w:spacing w:line="440" w:lineRule="exact"/>
              <w:ind w:firstLineChars="0" w:firstLine="0"/>
              <w:jc w:val="left"/>
              <w:rPr>
                <w:rFonts w:ascii="宋体" w:hAnsi="宋体" w:cs="宋体"/>
                <w:kern w:val="0"/>
                <w:sz w:val="21"/>
                <w:szCs w:val="21"/>
              </w:rPr>
            </w:pPr>
            <w:r>
              <w:rPr>
                <w:rFonts w:ascii="宋体" w:hAnsi="宋体" w:cs="宋体" w:hint="eastAsia"/>
              </w:rPr>
              <w:t>有资质的燃气安防设计单位出具燃气系统改造设计施工图纸</w:t>
            </w:r>
          </w:p>
        </w:tc>
        <w:tc>
          <w:tcPr>
            <w:tcW w:w="893" w:type="dxa"/>
            <w:tcBorders>
              <w:left w:val="single" w:sz="4" w:space="0" w:color="auto"/>
              <w:bottom w:val="single" w:sz="4" w:space="0" w:color="auto"/>
              <w:right w:val="single" w:sz="4" w:space="0" w:color="auto"/>
            </w:tcBorders>
            <w:vAlign w:val="center"/>
          </w:tcPr>
          <w:p w14:paraId="5956B6A9" w14:textId="77777777" w:rsidR="004B23B8" w:rsidRDefault="008A211A">
            <w:pPr>
              <w:widowControl/>
              <w:adjustRightInd w:val="0"/>
              <w:snapToGrid w:val="0"/>
              <w:spacing w:line="440" w:lineRule="exact"/>
              <w:jc w:val="center"/>
              <w:rPr>
                <w:rFonts w:ascii="宋体" w:hAnsi="宋体" w:cs="宋体"/>
                <w:kern w:val="0"/>
                <w:szCs w:val="21"/>
              </w:rPr>
            </w:pPr>
            <w:r>
              <w:rPr>
                <w:rFonts w:hAnsi="宋体" w:hint="eastAsia"/>
                <w:szCs w:val="21"/>
              </w:rPr>
              <w:t>1</w:t>
            </w:r>
          </w:p>
        </w:tc>
      </w:tr>
      <w:tr w:rsidR="004B23B8" w14:paraId="0B7A2153" w14:textId="77777777">
        <w:trPr>
          <w:trHeight w:val="397"/>
          <w:jc w:val="center"/>
        </w:trPr>
        <w:tc>
          <w:tcPr>
            <w:tcW w:w="916" w:type="dxa"/>
            <w:vMerge w:val="restart"/>
            <w:tcBorders>
              <w:top w:val="single" w:sz="4" w:space="0" w:color="auto"/>
              <w:left w:val="single" w:sz="4" w:space="0" w:color="auto"/>
              <w:right w:val="single" w:sz="4" w:space="0" w:color="auto"/>
            </w:tcBorders>
            <w:vAlign w:val="center"/>
          </w:tcPr>
          <w:p w14:paraId="17769E90" w14:textId="77777777" w:rsidR="004B23B8" w:rsidRDefault="008A211A">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2</w:t>
            </w:r>
          </w:p>
        </w:tc>
        <w:tc>
          <w:tcPr>
            <w:tcW w:w="2268" w:type="dxa"/>
            <w:vMerge w:val="restart"/>
            <w:tcBorders>
              <w:top w:val="outset" w:sz="6" w:space="0" w:color="888888"/>
              <w:left w:val="outset" w:sz="6" w:space="0" w:color="888888"/>
              <w:right w:val="outset" w:sz="6" w:space="0" w:color="888888"/>
            </w:tcBorders>
            <w:shd w:val="clear" w:color="auto" w:fill="FFFFFF"/>
            <w:vAlign w:val="center"/>
          </w:tcPr>
          <w:p w14:paraId="3CADCB9C" w14:textId="77777777" w:rsidR="004B23B8" w:rsidRDefault="008A211A">
            <w:pPr>
              <w:widowControl/>
              <w:adjustRightInd w:val="0"/>
              <w:snapToGrid w:val="0"/>
              <w:spacing w:line="440" w:lineRule="exact"/>
              <w:rPr>
                <w:rFonts w:ascii="宋体" w:hAnsi="宋体" w:cs="宋体"/>
                <w:kern w:val="0"/>
                <w:szCs w:val="21"/>
              </w:rPr>
            </w:pPr>
            <w:r>
              <w:rPr>
                <w:rFonts w:hAnsi="宋体" w:hint="eastAsia"/>
                <w:szCs w:val="21"/>
              </w:rPr>
              <w:t>南校区开水房、浴池燃气锅炉改造</w:t>
            </w:r>
          </w:p>
        </w:tc>
        <w:tc>
          <w:tcPr>
            <w:tcW w:w="4557" w:type="dxa"/>
            <w:tcBorders>
              <w:top w:val="nil"/>
              <w:left w:val="nil"/>
              <w:bottom w:val="single" w:sz="4" w:space="0" w:color="auto"/>
              <w:right w:val="single" w:sz="4" w:space="0" w:color="auto"/>
            </w:tcBorders>
            <w:shd w:val="clear" w:color="000000" w:fill="auto"/>
            <w:vAlign w:val="center"/>
          </w:tcPr>
          <w:p w14:paraId="7268FC95" w14:textId="77777777" w:rsidR="004B23B8" w:rsidRDefault="008A211A">
            <w:pPr>
              <w:pStyle w:val="a3"/>
              <w:adjustRightInd w:val="0"/>
              <w:snapToGrid w:val="0"/>
              <w:spacing w:line="440" w:lineRule="exact"/>
              <w:ind w:firstLineChars="0" w:firstLine="0"/>
              <w:jc w:val="left"/>
              <w:rPr>
                <w:rFonts w:ascii="宋体" w:hAnsi="宋体" w:cs="宋体"/>
                <w:kern w:val="0"/>
                <w:sz w:val="21"/>
                <w:szCs w:val="21"/>
              </w:rPr>
            </w:pPr>
            <w:r>
              <w:rPr>
                <w:rFonts w:hAnsi="宋体" w:cs="宋体" w:hint="eastAsia"/>
              </w:rPr>
              <w:t>防爆阻燃轴流风机，含相关附件、线路及设备连接安装服务，满足燃气使用系统报警、保护需求</w:t>
            </w:r>
          </w:p>
        </w:tc>
        <w:tc>
          <w:tcPr>
            <w:tcW w:w="893" w:type="dxa"/>
            <w:tcBorders>
              <w:top w:val="single" w:sz="4" w:space="0" w:color="auto"/>
              <w:left w:val="single" w:sz="4" w:space="0" w:color="auto"/>
              <w:right w:val="single" w:sz="4" w:space="0" w:color="auto"/>
            </w:tcBorders>
            <w:vAlign w:val="center"/>
          </w:tcPr>
          <w:p w14:paraId="40AEC2F6" w14:textId="77777777" w:rsidR="004B23B8" w:rsidRDefault="008A211A">
            <w:pPr>
              <w:widowControl/>
              <w:adjustRightInd w:val="0"/>
              <w:snapToGrid w:val="0"/>
              <w:spacing w:line="440" w:lineRule="exact"/>
              <w:jc w:val="center"/>
              <w:rPr>
                <w:rFonts w:ascii="宋体" w:hAnsi="宋体" w:cs="宋体"/>
                <w:kern w:val="0"/>
                <w:szCs w:val="21"/>
              </w:rPr>
            </w:pPr>
            <w:r>
              <w:rPr>
                <w:rFonts w:hAnsi="宋体" w:hint="eastAsia"/>
                <w:szCs w:val="21"/>
              </w:rPr>
              <w:t>2</w:t>
            </w:r>
          </w:p>
        </w:tc>
      </w:tr>
      <w:tr w:rsidR="004B23B8" w14:paraId="2BF506E8" w14:textId="77777777">
        <w:trPr>
          <w:trHeight w:val="397"/>
          <w:jc w:val="center"/>
        </w:trPr>
        <w:tc>
          <w:tcPr>
            <w:tcW w:w="916" w:type="dxa"/>
            <w:vMerge/>
            <w:tcBorders>
              <w:left w:val="single" w:sz="4" w:space="0" w:color="auto"/>
              <w:right w:val="single" w:sz="4" w:space="0" w:color="auto"/>
            </w:tcBorders>
            <w:vAlign w:val="center"/>
          </w:tcPr>
          <w:p w14:paraId="675D2B57" w14:textId="77777777" w:rsidR="004B23B8" w:rsidRDefault="004B23B8">
            <w:pPr>
              <w:widowControl/>
              <w:adjustRightInd w:val="0"/>
              <w:snapToGrid w:val="0"/>
              <w:spacing w:line="440" w:lineRule="exact"/>
              <w:jc w:val="center"/>
              <w:rPr>
                <w:rFonts w:ascii="宋体" w:hAnsi="宋体" w:cs="宋体"/>
                <w:kern w:val="0"/>
                <w:szCs w:val="21"/>
              </w:rPr>
            </w:pPr>
          </w:p>
        </w:tc>
        <w:tc>
          <w:tcPr>
            <w:tcW w:w="2268" w:type="dxa"/>
            <w:vMerge/>
            <w:tcBorders>
              <w:left w:val="outset" w:sz="6" w:space="0" w:color="888888"/>
              <w:right w:val="outset" w:sz="6" w:space="0" w:color="888888"/>
            </w:tcBorders>
            <w:shd w:val="clear" w:color="auto" w:fill="FFFFFF"/>
            <w:vAlign w:val="center"/>
          </w:tcPr>
          <w:p w14:paraId="7C549FAA" w14:textId="77777777" w:rsidR="004B23B8" w:rsidRDefault="004B23B8">
            <w:pPr>
              <w:widowControl/>
              <w:adjustRightInd w:val="0"/>
              <w:snapToGrid w:val="0"/>
              <w:spacing w:line="440" w:lineRule="exact"/>
              <w:rPr>
                <w:rFonts w:ascii="宋体" w:hAnsi="宋体" w:cs="宋体"/>
                <w:kern w:val="0"/>
                <w:szCs w:val="21"/>
              </w:rPr>
            </w:pPr>
          </w:p>
        </w:tc>
        <w:tc>
          <w:tcPr>
            <w:tcW w:w="4557" w:type="dxa"/>
            <w:tcBorders>
              <w:top w:val="nil"/>
              <w:left w:val="nil"/>
              <w:bottom w:val="single" w:sz="4" w:space="0" w:color="auto"/>
              <w:right w:val="single" w:sz="4" w:space="0" w:color="auto"/>
            </w:tcBorders>
            <w:shd w:val="clear" w:color="000000" w:fill="auto"/>
            <w:vAlign w:val="center"/>
          </w:tcPr>
          <w:p w14:paraId="557E2EA6" w14:textId="77777777" w:rsidR="004B23B8" w:rsidRDefault="008A211A">
            <w:pPr>
              <w:pStyle w:val="a3"/>
              <w:adjustRightInd w:val="0"/>
              <w:snapToGrid w:val="0"/>
              <w:spacing w:line="440" w:lineRule="exact"/>
              <w:ind w:firstLineChars="0" w:firstLine="0"/>
              <w:jc w:val="left"/>
              <w:rPr>
                <w:rFonts w:ascii="宋体" w:hAnsi="宋体" w:cs="宋体"/>
                <w:kern w:val="0"/>
                <w:sz w:val="21"/>
                <w:szCs w:val="21"/>
              </w:rPr>
            </w:pPr>
            <w:r>
              <w:rPr>
                <w:rFonts w:hAnsi="宋体" w:cs="宋体" w:hint="eastAsia"/>
              </w:rPr>
              <w:t>备案目录内的可燃气体检测探头，含配套的可燃气体报警器及相关线路安装服务，满足燃气使用系统报警、保护需求</w:t>
            </w:r>
          </w:p>
        </w:tc>
        <w:tc>
          <w:tcPr>
            <w:tcW w:w="893" w:type="dxa"/>
            <w:tcBorders>
              <w:left w:val="single" w:sz="4" w:space="0" w:color="auto"/>
              <w:right w:val="single" w:sz="4" w:space="0" w:color="auto"/>
            </w:tcBorders>
            <w:vAlign w:val="center"/>
          </w:tcPr>
          <w:p w14:paraId="64D073BD" w14:textId="77777777" w:rsidR="004B23B8" w:rsidRDefault="008A211A">
            <w:pPr>
              <w:adjustRightInd w:val="0"/>
              <w:snapToGrid w:val="0"/>
              <w:spacing w:line="440" w:lineRule="exact"/>
              <w:jc w:val="center"/>
              <w:rPr>
                <w:rFonts w:ascii="宋体" w:hAnsi="宋体" w:cs="宋体"/>
                <w:kern w:val="0"/>
                <w:szCs w:val="21"/>
              </w:rPr>
            </w:pPr>
            <w:r>
              <w:rPr>
                <w:rFonts w:hAnsi="宋体" w:hint="eastAsia"/>
                <w:szCs w:val="21"/>
              </w:rPr>
              <w:t>9</w:t>
            </w:r>
          </w:p>
        </w:tc>
      </w:tr>
      <w:tr w:rsidR="004B23B8" w14:paraId="326BF325" w14:textId="77777777">
        <w:trPr>
          <w:trHeight w:val="397"/>
          <w:jc w:val="center"/>
        </w:trPr>
        <w:tc>
          <w:tcPr>
            <w:tcW w:w="916" w:type="dxa"/>
            <w:vMerge/>
            <w:tcBorders>
              <w:left w:val="single" w:sz="4" w:space="0" w:color="auto"/>
              <w:right w:val="single" w:sz="4" w:space="0" w:color="auto"/>
            </w:tcBorders>
            <w:vAlign w:val="center"/>
          </w:tcPr>
          <w:p w14:paraId="7216C5AC" w14:textId="77777777" w:rsidR="004B23B8" w:rsidRDefault="004B23B8">
            <w:pPr>
              <w:widowControl/>
              <w:adjustRightInd w:val="0"/>
              <w:snapToGrid w:val="0"/>
              <w:spacing w:line="440" w:lineRule="exact"/>
              <w:jc w:val="center"/>
              <w:rPr>
                <w:rFonts w:ascii="宋体" w:hAnsi="宋体" w:cs="宋体"/>
                <w:kern w:val="0"/>
                <w:szCs w:val="21"/>
              </w:rPr>
            </w:pPr>
          </w:p>
        </w:tc>
        <w:tc>
          <w:tcPr>
            <w:tcW w:w="2268" w:type="dxa"/>
            <w:vMerge/>
            <w:tcBorders>
              <w:left w:val="outset" w:sz="6" w:space="0" w:color="888888"/>
              <w:right w:val="outset" w:sz="6" w:space="0" w:color="888888"/>
            </w:tcBorders>
            <w:shd w:val="clear" w:color="auto" w:fill="FFFFFF"/>
            <w:vAlign w:val="center"/>
          </w:tcPr>
          <w:p w14:paraId="6EAA5E0E" w14:textId="77777777" w:rsidR="004B23B8" w:rsidRDefault="004B23B8">
            <w:pPr>
              <w:widowControl/>
              <w:adjustRightInd w:val="0"/>
              <w:snapToGrid w:val="0"/>
              <w:spacing w:line="440" w:lineRule="exact"/>
              <w:rPr>
                <w:rFonts w:ascii="宋体" w:hAnsi="宋体" w:cs="宋体"/>
                <w:kern w:val="0"/>
                <w:szCs w:val="21"/>
              </w:rPr>
            </w:pPr>
          </w:p>
        </w:tc>
        <w:tc>
          <w:tcPr>
            <w:tcW w:w="4557" w:type="dxa"/>
            <w:tcBorders>
              <w:top w:val="nil"/>
              <w:left w:val="nil"/>
              <w:bottom w:val="single" w:sz="4" w:space="0" w:color="auto"/>
              <w:right w:val="single" w:sz="4" w:space="0" w:color="auto"/>
            </w:tcBorders>
            <w:shd w:val="clear" w:color="000000" w:fill="auto"/>
            <w:vAlign w:val="center"/>
          </w:tcPr>
          <w:p w14:paraId="18E7219F" w14:textId="77777777" w:rsidR="004B23B8" w:rsidRDefault="008A211A">
            <w:pPr>
              <w:pStyle w:val="a3"/>
              <w:adjustRightInd w:val="0"/>
              <w:snapToGrid w:val="0"/>
              <w:spacing w:line="440" w:lineRule="exact"/>
              <w:ind w:firstLineChars="0" w:firstLine="0"/>
              <w:jc w:val="left"/>
              <w:rPr>
                <w:rFonts w:ascii="宋体" w:hAnsi="宋体" w:cs="宋体"/>
                <w:kern w:val="0"/>
                <w:sz w:val="21"/>
                <w:szCs w:val="21"/>
              </w:rPr>
            </w:pPr>
            <w:r>
              <w:rPr>
                <w:rFonts w:ascii="宋体" w:hAnsi="宋体" w:cs="宋体" w:hint="eastAsia"/>
              </w:rPr>
              <w:t>紧急切断阀，包含安装及配套控制线路、辅材的安装服务</w:t>
            </w:r>
            <w:r>
              <w:rPr>
                <w:rFonts w:hAnsi="宋体" w:cs="宋体" w:hint="eastAsia"/>
              </w:rPr>
              <w:t>，满足燃气使用系统报警、保护需求</w:t>
            </w:r>
          </w:p>
        </w:tc>
        <w:tc>
          <w:tcPr>
            <w:tcW w:w="893" w:type="dxa"/>
            <w:tcBorders>
              <w:left w:val="single" w:sz="4" w:space="0" w:color="auto"/>
              <w:right w:val="single" w:sz="4" w:space="0" w:color="auto"/>
            </w:tcBorders>
            <w:vAlign w:val="center"/>
          </w:tcPr>
          <w:p w14:paraId="76017ED7" w14:textId="77777777" w:rsidR="004B23B8" w:rsidRDefault="008A211A">
            <w:pPr>
              <w:widowControl/>
              <w:adjustRightInd w:val="0"/>
              <w:snapToGrid w:val="0"/>
              <w:spacing w:line="440" w:lineRule="exact"/>
              <w:jc w:val="center"/>
              <w:rPr>
                <w:rFonts w:ascii="宋体" w:hAnsi="宋体" w:cs="宋体"/>
                <w:kern w:val="0"/>
                <w:szCs w:val="21"/>
              </w:rPr>
            </w:pPr>
            <w:r>
              <w:rPr>
                <w:rFonts w:hAnsi="宋体" w:hint="eastAsia"/>
                <w:szCs w:val="21"/>
              </w:rPr>
              <w:t>1</w:t>
            </w:r>
          </w:p>
        </w:tc>
      </w:tr>
      <w:tr w:rsidR="004B23B8" w14:paraId="0913F9C1" w14:textId="77777777">
        <w:trPr>
          <w:trHeight w:val="397"/>
          <w:jc w:val="center"/>
        </w:trPr>
        <w:tc>
          <w:tcPr>
            <w:tcW w:w="916" w:type="dxa"/>
            <w:vMerge/>
            <w:tcBorders>
              <w:left w:val="single" w:sz="4" w:space="0" w:color="auto"/>
              <w:bottom w:val="single" w:sz="4" w:space="0" w:color="auto"/>
              <w:right w:val="single" w:sz="4" w:space="0" w:color="auto"/>
            </w:tcBorders>
            <w:vAlign w:val="center"/>
          </w:tcPr>
          <w:p w14:paraId="725BA1CA" w14:textId="77777777" w:rsidR="004B23B8" w:rsidRDefault="004B23B8">
            <w:pPr>
              <w:widowControl/>
              <w:adjustRightInd w:val="0"/>
              <w:snapToGrid w:val="0"/>
              <w:spacing w:line="440" w:lineRule="exact"/>
              <w:jc w:val="center"/>
              <w:rPr>
                <w:rFonts w:ascii="宋体" w:hAnsi="宋体" w:cs="宋体"/>
                <w:kern w:val="0"/>
                <w:szCs w:val="21"/>
              </w:rPr>
            </w:pPr>
          </w:p>
        </w:tc>
        <w:tc>
          <w:tcPr>
            <w:tcW w:w="2268" w:type="dxa"/>
            <w:vMerge/>
            <w:tcBorders>
              <w:left w:val="outset" w:sz="6" w:space="0" w:color="888888"/>
              <w:bottom w:val="single" w:sz="4" w:space="0" w:color="auto"/>
              <w:right w:val="outset" w:sz="6" w:space="0" w:color="888888"/>
            </w:tcBorders>
            <w:shd w:val="clear" w:color="auto" w:fill="FFFFFF"/>
            <w:vAlign w:val="center"/>
          </w:tcPr>
          <w:p w14:paraId="405AA9EF" w14:textId="77777777" w:rsidR="004B23B8" w:rsidRDefault="004B23B8">
            <w:pPr>
              <w:widowControl/>
              <w:adjustRightInd w:val="0"/>
              <w:snapToGrid w:val="0"/>
              <w:spacing w:line="440" w:lineRule="exact"/>
              <w:rPr>
                <w:rFonts w:ascii="宋体" w:hAnsi="宋体" w:cs="宋体"/>
                <w:kern w:val="0"/>
                <w:szCs w:val="21"/>
              </w:rPr>
            </w:pPr>
          </w:p>
        </w:tc>
        <w:tc>
          <w:tcPr>
            <w:tcW w:w="4557" w:type="dxa"/>
            <w:tcBorders>
              <w:top w:val="nil"/>
              <w:left w:val="nil"/>
              <w:bottom w:val="single" w:sz="4" w:space="0" w:color="auto"/>
              <w:right w:val="single" w:sz="4" w:space="0" w:color="auto"/>
            </w:tcBorders>
            <w:shd w:val="clear" w:color="000000" w:fill="auto"/>
            <w:vAlign w:val="center"/>
          </w:tcPr>
          <w:p w14:paraId="713610DC" w14:textId="77777777" w:rsidR="004B23B8" w:rsidRDefault="008A211A">
            <w:pPr>
              <w:pStyle w:val="a3"/>
              <w:adjustRightInd w:val="0"/>
              <w:snapToGrid w:val="0"/>
              <w:spacing w:line="440" w:lineRule="exact"/>
              <w:ind w:firstLineChars="0" w:firstLine="0"/>
              <w:jc w:val="left"/>
              <w:rPr>
                <w:rFonts w:ascii="宋体" w:hAnsi="宋体" w:cs="宋体"/>
                <w:kern w:val="0"/>
                <w:sz w:val="21"/>
                <w:szCs w:val="21"/>
              </w:rPr>
            </w:pPr>
            <w:r>
              <w:rPr>
                <w:rFonts w:hAnsi="宋体" w:cs="宋体" w:hint="eastAsia"/>
              </w:rPr>
              <w:t>设计出图费</w:t>
            </w:r>
            <w:r>
              <w:rPr>
                <w:rFonts w:hAnsi="宋体" w:cs="宋体" w:hint="eastAsia"/>
              </w:rPr>
              <w:tab/>
            </w:r>
          </w:p>
        </w:tc>
        <w:tc>
          <w:tcPr>
            <w:tcW w:w="893" w:type="dxa"/>
            <w:tcBorders>
              <w:left w:val="single" w:sz="4" w:space="0" w:color="auto"/>
              <w:bottom w:val="single" w:sz="4" w:space="0" w:color="auto"/>
              <w:right w:val="single" w:sz="4" w:space="0" w:color="auto"/>
            </w:tcBorders>
            <w:vAlign w:val="center"/>
          </w:tcPr>
          <w:p w14:paraId="4231BC5C" w14:textId="77777777" w:rsidR="004B23B8" w:rsidRDefault="008A211A">
            <w:pPr>
              <w:widowControl/>
              <w:adjustRightInd w:val="0"/>
              <w:snapToGrid w:val="0"/>
              <w:spacing w:line="440" w:lineRule="exact"/>
              <w:jc w:val="center"/>
              <w:rPr>
                <w:rFonts w:ascii="宋体" w:hAnsi="宋体" w:cs="宋体"/>
                <w:kern w:val="0"/>
                <w:szCs w:val="21"/>
              </w:rPr>
            </w:pPr>
            <w:r>
              <w:rPr>
                <w:rFonts w:hAnsi="宋体" w:hint="eastAsia"/>
                <w:szCs w:val="21"/>
              </w:rPr>
              <w:t>1</w:t>
            </w:r>
          </w:p>
        </w:tc>
      </w:tr>
      <w:tr w:rsidR="004B23B8" w14:paraId="22FC40F0" w14:textId="77777777">
        <w:trPr>
          <w:trHeight w:val="397"/>
          <w:jc w:val="center"/>
        </w:trPr>
        <w:tc>
          <w:tcPr>
            <w:tcW w:w="916" w:type="dxa"/>
            <w:vMerge w:val="restart"/>
            <w:tcBorders>
              <w:top w:val="single" w:sz="4" w:space="0" w:color="auto"/>
              <w:left w:val="single" w:sz="4" w:space="0" w:color="auto"/>
              <w:right w:val="single" w:sz="4" w:space="0" w:color="auto"/>
            </w:tcBorders>
            <w:vAlign w:val="center"/>
          </w:tcPr>
          <w:p w14:paraId="5E611CE8" w14:textId="77777777" w:rsidR="004B23B8" w:rsidRDefault="008A211A">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3</w:t>
            </w:r>
          </w:p>
        </w:tc>
        <w:tc>
          <w:tcPr>
            <w:tcW w:w="2268" w:type="dxa"/>
            <w:vMerge w:val="restart"/>
            <w:tcBorders>
              <w:top w:val="single" w:sz="4" w:space="0" w:color="auto"/>
              <w:left w:val="outset" w:sz="6" w:space="0" w:color="888888"/>
              <w:right w:val="outset" w:sz="6" w:space="0" w:color="888888"/>
            </w:tcBorders>
            <w:shd w:val="clear" w:color="auto" w:fill="FFFFFF"/>
            <w:vAlign w:val="center"/>
          </w:tcPr>
          <w:p w14:paraId="4E9EC82C" w14:textId="77777777" w:rsidR="004B23B8" w:rsidRDefault="008A211A">
            <w:pPr>
              <w:widowControl/>
              <w:adjustRightInd w:val="0"/>
              <w:snapToGrid w:val="0"/>
              <w:spacing w:line="440" w:lineRule="exact"/>
              <w:rPr>
                <w:rFonts w:ascii="宋体" w:hAnsi="宋体" w:cs="宋体"/>
                <w:kern w:val="0"/>
                <w:szCs w:val="21"/>
              </w:rPr>
            </w:pPr>
            <w:r>
              <w:rPr>
                <w:rFonts w:hAnsi="宋体" w:hint="eastAsia"/>
                <w:szCs w:val="21"/>
              </w:rPr>
              <w:t>南校区浴池锅炉房燃气改造</w:t>
            </w:r>
          </w:p>
        </w:tc>
        <w:tc>
          <w:tcPr>
            <w:tcW w:w="4557" w:type="dxa"/>
            <w:tcBorders>
              <w:top w:val="nil"/>
              <w:left w:val="nil"/>
              <w:bottom w:val="single" w:sz="4" w:space="0" w:color="auto"/>
              <w:right w:val="single" w:sz="4" w:space="0" w:color="auto"/>
            </w:tcBorders>
            <w:shd w:val="clear" w:color="000000" w:fill="auto"/>
            <w:vAlign w:val="center"/>
          </w:tcPr>
          <w:p w14:paraId="3C721C4C" w14:textId="77777777" w:rsidR="004B23B8" w:rsidRDefault="008A211A">
            <w:pPr>
              <w:pStyle w:val="a3"/>
              <w:adjustRightInd w:val="0"/>
              <w:snapToGrid w:val="0"/>
              <w:spacing w:line="440" w:lineRule="exact"/>
              <w:ind w:firstLineChars="0" w:firstLine="0"/>
              <w:jc w:val="left"/>
              <w:rPr>
                <w:rFonts w:ascii="宋体" w:hAnsi="宋体" w:cs="宋体"/>
                <w:kern w:val="0"/>
                <w:sz w:val="21"/>
                <w:szCs w:val="21"/>
              </w:rPr>
            </w:pPr>
            <w:r>
              <w:rPr>
                <w:rFonts w:hAnsi="宋体" w:cs="宋体" w:hint="eastAsia"/>
              </w:rPr>
              <w:t>防爆电机</w:t>
            </w:r>
            <w:r>
              <w:rPr>
                <w:rFonts w:hAnsi="宋体" w:cs="宋体" w:hint="eastAsia"/>
              </w:rPr>
              <w:tab/>
            </w:r>
          </w:p>
        </w:tc>
        <w:tc>
          <w:tcPr>
            <w:tcW w:w="893" w:type="dxa"/>
            <w:tcBorders>
              <w:top w:val="single" w:sz="4" w:space="0" w:color="auto"/>
              <w:left w:val="single" w:sz="4" w:space="0" w:color="auto"/>
              <w:right w:val="single" w:sz="4" w:space="0" w:color="auto"/>
            </w:tcBorders>
            <w:vAlign w:val="center"/>
          </w:tcPr>
          <w:p w14:paraId="00B46110" w14:textId="77777777" w:rsidR="004B23B8" w:rsidRDefault="008A211A">
            <w:pPr>
              <w:widowControl/>
              <w:adjustRightInd w:val="0"/>
              <w:snapToGrid w:val="0"/>
              <w:spacing w:line="440" w:lineRule="exact"/>
              <w:jc w:val="center"/>
              <w:rPr>
                <w:rFonts w:ascii="宋体" w:hAnsi="宋体" w:cs="宋体"/>
                <w:kern w:val="0"/>
                <w:szCs w:val="21"/>
              </w:rPr>
            </w:pPr>
            <w:r>
              <w:rPr>
                <w:rFonts w:hAnsi="宋体"/>
                <w:szCs w:val="21"/>
              </w:rPr>
              <w:t>4</w:t>
            </w:r>
          </w:p>
        </w:tc>
      </w:tr>
      <w:tr w:rsidR="004B23B8" w14:paraId="69E8955B" w14:textId="77777777">
        <w:trPr>
          <w:trHeight w:val="397"/>
          <w:jc w:val="center"/>
        </w:trPr>
        <w:tc>
          <w:tcPr>
            <w:tcW w:w="916" w:type="dxa"/>
            <w:vMerge/>
            <w:tcBorders>
              <w:left w:val="single" w:sz="4" w:space="0" w:color="auto"/>
              <w:right w:val="single" w:sz="4" w:space="0" w:color="auto"/>
            </w:tcBorders>
            <w:vAlign w:val="center"/>
          </w:tcPr>
          <w:p w14:paraId="4253EB6A" w14:textId="77777777" w:rsidR="004B23B8" w:rsidRDefault="004B23B8">
            <w:pPr>
              <w:widowControl/>
              <w:adjustRightInd w:val="0"/>
              <w:snapToGrid w:val="0"/>
              <w:spacing w:line="440" w:lineRule="exact"/>
              <w:jc w:val="center"/>
              <w:rPr>
                <w:rFonts w:ascii="宋体" w:hAnsi="宋体" w:cs="宋体"/>
                <w:kern w:val="0"/>
                <w:szCs w:val="21"/>
              </w:rPr>
            </w:pPr>
          </w:p>
        </w:tc>
        <w:tc>
          <w:tcPr>
            <w:tcW w:w="2268" w:type="dxa"/>
            <w:vMerge/>
            <w:tcBorders>
              <w:left w:val="single" w:sz="4" w:space="0" w:color="auto"/>
              <w:right w:val="single" w:sz="4" w:space="0" w:color="auto"/>
            </w:tcBorders>
            <w:vAlign w:val="center"/>
          </w:tcPr>
          <w:p w14:paraId="287B17A4" w14:textId="77777777" w:rsidR="004B23B8" w:rsidRDefault="004B23B8">
            <w:pPr>
              <w:widowControl/>
              <w:adjustRightInd w:val="0"/>
              <w:snapToGrid w:val="0"/>
              <w:spacing w:line="440" w:lineRule="exact"/>
              <w:rPr>
                <w:rFonts w:ascii="宋体" w:hAnsi="宋体" w:cs="宋体"/>
                <w:kern w:val="0"/>
                <w:szCs w:val="21"/>
              </w:rPr>
            </w:pPr>
          </w:p>
        </w:tc>
        <w:tc>
          <w:tcPr>
            <w:tcW w:w="4557" w:type="dxa"/>
            <w:tcBorders>
              <w:top w:val="nil"/>
              <w:left w:val="nil"/>
              <w:bottom w:val="single" w:sz="4" w:space="0" w:color="auto"/>
              <w:right w:val="single" w:sz="4" w:space="0" w:color="auto"/>
            </w:tcBorders>
            <w:shd w:val="clear" w:color="000000" w:fill="auto"/>
            <w:vAlign w:val="center"/>
          </w:tcPr>
          <w:p w14:paraId="1546AD5F" w14:textId="77777777" w:rsidR="004B23B8" w:rsidRDefault="008A211A">
            <w:pPr>
              <w:pStyle w:val="a3"/>
              <w:adjustRightInd w:val="0"/>
              <w:snapToGrid w:val="0"/>
              <w:spacing w:line="440" w:lineRule="exact"/>
              <w:ind w:firstLineChars="0" w:firstLine="0"/>
              <w:jc w:val="left"/>
              <w:rPr>
                <w:rFonts w:ascii="宋体" w:hAnsi="宋体" w:cs="宋体"/>
                <w:kern w:val="0"/>
                <w:sz w:val="21"/>
                <w:szCs w:val="21"/>
              </w:rPr>
            </w:pPr>
            <w:r>
              <w:rPr>
                <w:rFonts w:ascii="宋体" w:hAnsi="宋体" w:cs="宋体" w:hint="eastAsia"/>
              </w:rPr>
              <w:t>防爆电气柜</w:t>
            </w:r>
          </w:p>
        </w:tc>
        <w:tc>
          <w:tcPr>
            <w:tcW w:w="893" w:type="dxa"/>
            <w:tcBorders>
              <w:left w:val="single" w:sz="4" w:space="0" w:color="auto"/>
              <w:right w:val="single" w:sz="4" w:space="0" w:color="auto"/>
            </w:tcBorders>
            <w:vAlign w:val="center"/>
          </w:tcPr>
          <w:p w14:paraId="5375D13B" w14:textId="77777777" w:rsidR="004B23B8" w:rsidRDefault="008A211A">
            <w:pPr>
              <w:adjustRightInd w:val="0"/>
              <w:snapToGrid w:val="0"/>
              <w:spacing w:line="440" w:lineRule="exact"/>
              <w:jc w:val="center"/>
              <w:rPr>
                <w:rFonts w:ascii="宋体" w:hAnsi="宋体" w:cs="宋体"/>
                <w:kern w:val="0"/>
                <w:szCs w:val="21"/>
              </w:rPr>
            </w:pPr>
            <w:r>
              <w:rPr>
                <w:rFonts w:hAnsi="宋体" w:hint="eastAsia"/>
                <w:szCs w:val="21"/>
              </w:rPr>
              <w:t>1</w:t>
            </w:r>
          </w:p>
        </w:tc>
      </w:tr>
      <w:tr w:rsidR="004B23B8" w14:paraId="6FFFA9D0" w14:textId="77777777">
        <w:trPr>
          <w:trHeight w:val="397"/>
          <w:jc w:val="center"/>
        </w:trPr>
        <w:tc>
          <w:tcPr>
            <w:tcW w:w="916" w:type="dxa"/>
            <w:vMerge/>
            <w:tcBorders>
              <w:left w:val="single" w:sz="4" w:space="0" w:color="auto"/>
              <w:right w:val="single" w:sz="4" w:space="0" w:color="auto"/>
            </w:tcBorders>
            <w:vAlign w:val="center"/>
          </w:tcPr>
          <w:p w14:paraId="1AB6A47E" w14:textId="77777777" w:rsidR="004B23B8" w:rsidRDefault="004B23B8">
            <w:pPr>
              <w:widowControl/>
              <w:adjustRightInd w:val="0"/>
              <w:snapToGrid w:val="0"/>
              <w:spacing w:line="440" w:lineRule="exact"/>
              <w:jc w:val="center"/>
              <w:rPr>
                <w:rFonts w:ascii="宋体" w:hAnsi="宋体" w:cs="宋体"/>
                <w:kern w:val="0"/>
                <w:szCs w:val="21"/>
              </w:rPr>
            </w:pPr>
          </w:p>
        </w:tc>
        <w:tc>
          <w:tcPr>
            <w:tcW w:w="2268" w:type="dxa"/>
            <w:vMerge/>
            <w:tcBorders>
              <w:left w:val="single" w:sz="4" w:space="0" w:color="auto"/>
              <w:right w:val="single" w:sz="4" w:space="0" w:color="auto"/>
            </w:tcBorders>
            <w:vAlign w:val="center"/>
          </w:tcPr>
          <w:p w14:paraId="6BD146D8" w14:textId="77777777" w:rsidR="004B23B8" w:rsidRDefault="004B23B8">
            <w:pPr>
              <w:widowControl/>
              <w:adjustRightInd w:val="0"/>
              <w:snapToGrid w:val="0"/>
              <w:spacing w:line="440" w:lineRule="exact"/>
              <w:rPr>
                <w:rFonts w:ascii="宋体" w:hAnsi="宋体" w:cs="宋体"/>
                <w:kern w:val="0"/>
                <w:szCs w:val="21"/>
              </w:rPr>
            </w:pPr>
          </w:p>
        </w:tc>
        <w:tc>
          <w:tcPr>
            <w:tcW w:w="4557" w:type="dxa"/>
            <w:tcBorders>
              <w:top w:val="nil"/>
              <w:left w:val="nil"/>
              <w:bottom w:val="single" w:sz="4" w:space="0" w:color="auto"/>
              <w:right w:val="single" w:sz="4" w:space="0" w:color="auto"/>
            </w:tcBorders>
            <w:shd w:val="clear" w:color="000000" w:fill="auto"/>
            <w:vAlign w:val="center"/>
          </w:tcPr>
          <w:p w14:paraId="5697BAD6" w14:textId="77777777" w:rsidR="004B23B8" w:rsidRDefault="008A211A">
            <w:pPr>
              <w:pStyle w:val="a3"/>
              <w:adjustRightInd w:val="0"/>
              <w:snapToGrid w:val="0"/>
              <w:spacing w:line="440" w:lineRule="exact"/>
              <w:ind w:firstLineChars="0" w:firstLine="0"/>
              <w:jc w:val="left"/>
              <w:rPr>
                <w:rFonts w:ascii="宋体" w:hAnsi="宋体" w:cs="宋体"/>
                <w:kern w:val="0"/>
                <w:sz w:val="21"/>
                <w:szCs w:val="21"/>
              </w:rPr>
            </w:pPr>
            <w:r>
              <w:rPr>
                <w:rFonts w:ascii="宋体" w:hAnsi="宋体" w:cs="宋体" w:hint="eastAsia"/>
              </w:rPr>
              <w:t>土建防爆墙</w:t>
            </w:r>
            <w:r>
              <w:rPr>
                <w:rFonts w:ascii="宋体" w:hAnsi="宋体" w:cs="宋体" w:hint="eastAsia"/>
              </w:rPr>
              <w:tab/>
            </w:r>
          </w:p>
        </w:tc>
        <w:tc>
          <w:tcPr>
            <w:tcW w:w="893" w:type="dxa"/>
            <w:tcBorders>
              <w:left w:val="single" w:sz="4" w:space="0" w:color="auto"/>
              <w:right w:val="single" w:sz="4" w:space="0" w:color="auto"/>
            </w:tcBorders>
            <w:vAlign w:val="center"/>
          </w:tcPr>
          <w:p w14:paraId="15E79303" w14:textId="77777777" w:rsidR="004B23B8" w:rsidRDefault="008A211A">
            <w:pPr>
              <w:widowControl/>
              <w:adjustRightInd w:val="0"/>
              <w:snapToGrid w:val="0"/>
              <w:spacing w:line="440" w:lineRule="exact"/>
              <w:jc w:val="center"/>
              <w:rPr>
                <w:rFonts w:ascii="宋体" w:hAnsi="宋体" w:cs="宋体"/>
                <w:kern w:val="0"/>
                <w:szCs w:val="21"/>
              </w:rPr>
            </w:pPr>
            <w:r>
              <w:rPr>
                <w:rFonts w:hAnsi="宋体" w:hint="eastAsia"/>
                <w:szCs w:val="21"/>
              </w:rPr>
              <w:t>3</w:t>
            </w:r>
            <w:r>
              <w:rPr>
                <w:rFonts w:hAnsi="宋体"/>
                <w:szCs w:val="21"/>
              </w:rPr>
              <w:t>0</w:t>
            </w:r>
          </w:p>
        </w:tc>
      </w:tr>
      <w:tr w:rsidR="004B23B8" w14:paraId="645B582D" w14:textId="77777777">
        <w:trPr>
          <w:trHeight w:val="397"/>
          <w:jc w:val="center"/>
        </w:trPr>
        <w:tc>
          <w:tcPr>
            <w:tcW w:w="916" w:type="dxa"/>
            <w:vMerge/>
            <w:tcBorders>
              <w:left w:val="single" w:sz="4" w:space="0" w:color="auto"/>
              <w:right w:val="single" w:sz="4" w:space="0" w:color="auto"/>
            </w:tcBorders>
            <w:vAlign w:val="center"/>
          </w:tcPr>
          <w:p w14:paraId="3E227498" w14:textId="77777777" w:rsidR="004B23B8" w:rsidRDefault="004B23B8">
            <w:pPr>
              <w:widowControl/>
              <w:adjustRightInd w:val="0"/>
              <w:snapToGrid w:val="0"/>
              <w:spacing w:line="440" w:lineRule="exact"/>
              <w:jc w:val="center"/>
              <w:rPr>
                <w:rFonts w:ascii="宋体" w:hAnsi="宋体" w:cs="宋体"/>
                <w:kern w:val="0"/>
                <w:szCs w:val="21"/>
              </w:rPr>
            </w:pPr>
          </w:p>
        </w:tc>
        <w:tc>
          <w:tcPr>
            <w:tcW w:w="2268" w:type="dxa"/>
            <w:vMerge/>
            <w:tcBorders>
              <w:left w:val="single" w:sz="4" w:space="0" w:color="auto"/>
              <w:right w:val="single" w:sz="4" w:space="0" w:color="auto"/>
            </w:tcBorders>
            <w:vAlign w:val="center"/>
          </w:tcPr>
          <w:p w14:paraId="4ADFB193" w14:textId="77777777" w:rsidR="004B23B8" w:rsidRDefault="004B23B8">
            <w:pPr>
              <w:widowControl/>
              <w:adjustRightInd w:val="0"/>
              <w:snapToGrid w:val="0"/>
              <w:spacing w:line="440" w:lineRule="exact"/>
              <w:rPr>
                <w:rFonts w:ascii="宋体" w:hAnsi="宋体" w:cs="宋体"/>
                <w:kern w:val="0"/>
                <w:szCs w:val="21"/>
              </w:rPr>
            </w:pPr>
          </w:p>
        </w:tc>
        <w:tc>
          <w:tcPr>
            <w:tcW w:w="4557" w:type="dxa"/>
            <w:tcBorders>
              <w:top w:val="nil"/>
              <w:left w:val="nil"/>
              <w:bottom w:val="single" w:sz="4" w:space="0" w:color="auto"/>
              <w:right w:val="single" w:sz="4" w:space="0" w:color="auto"/>
            </w:tcBorders>
            <w:shd w:val="clear" w:color="000000" w:fill="auto"/>
            <w:vAlign w:val="center"/>
          </w:tcPr>
          <w:p w14:paraId="02AC43C0" w14:textId="77777777" w:rsidR="004B23B8" w:rsidRDefault="008A211A">
            <w:pPr>
              <w:pStyle w:val="a3"/>
              <w:adjustRightInd w:val="0"/>
              <w:snapToGrid w:val="0"/>
              <w:spacing w:line="440" w:lineRule="exact"/>
              <w:ind w:firstLineChars="0" w:firstLine="0"/>
              <w:jc w:val="left"/>
              <w:rPr>
                <w:rFonts w:ascii="宋体" w:hAnsi="宋体" w:cs="宋体"/>
                <w:kern w:val="0"/>
                <w:sz w:val="21"/>
                <w:szCs w:val="21"/>
              </w:rPr>
            </w:pPr>
            <w:r>
              <w:rPr>
                <w:rFonts w:ascii="宋体" w:hAnsi="宋体" w:cs="宋体" w:hint="eastAsia"/>
              </w:rPr>
              <w:t>防爆应急灯</w:t>
            </w:r>
            <w:r>
              <w:rPr>
                <w:rFonts w:ascii="宋体" w:hAnsi="宋体" w:cs="宋体" w:hint="eastAsia"/>
              </w:rPr>
              <w:tab/>
            </w:r>
          </w:p>
        </w:tc>
        <w:tc>
          <w:tcPr>
            <w:tcW w:w="893" w:type="dxa"/>
            <w:tcBorders>
              <w:left w:val="single" w:sz="4" w:space="0" w:color="auto"/>
              <w:right w:val="single" w:sz="4" w:space="0" w:color="auto"/>
            </w:tcBorders>
            <w:vAlign w:val="center"/>
          </w:tcPr>
          <w:p w14:paraId="25AFCD15" w14:textId="77777777" w:rsidR="004B23B8" w:rsidRDefault="008A211A">
            <w:pPr>
              <w:widowControl/>
              <w:adjustRightInd w:val="0"/>
              <w:snapToGrid w:val="0"/>
              <w:spacing w:line="440" w:lineRule="exact"/>
              <w:jc w:val="center"/>
              <w:rPr>
                <w:rFonts w:ascii="宋体" w:hAnsi="宋体" w:cs="宋体"/>
                <w:kern w:val="0"/>
                <w:szCs w:val="21"/>
              </w:rPr>
            </w:pPr>
            <w:r>
              <w:rPr>
                <w:rFonts w:hAnsi="宋体" w:hint="eastAsia"/>
                <w:szCs w:val="21"/>
              </w:rPr>
              <w:t>1</w:t>
            </w:r>
          </w:p>
        </w:tc>
      </w:tr>
      <w:tr w:rsidR="004B23B8" w14:paraId="5ACA3DB4" w14:textId="77777777">
        <w:trPr>
          <w:trHeight w:val="397"/>
          <w:jc w:val="center"/>
        </w:trPr>
        <w:tc>
          <w:tcPr>
            <w:tcW w:w="916" w:type="dxa"/>
            <w:vMerge/>
            <w:tcBorders>
              <w:left w:val="single" w:sz="4" w:space="0" w:color="auto"/>
              <w:right w:val="single" w:sz="4" w:space="0" w:color="auto"/>
            </w:tcBorders>
            <w:vAlign w:val="center"/>
          </w:tcPr>
          <w:p w14:paraId="1F529403" w14:textId="77777777" w:rsidR="004B23B8" w:rsidRDefault="004B23B8">
            <w:pPr>
              <w:widowControl/>
              <w:adjustRightInd w:val="0"/>
              <w:snapToGrid w:val="0"/>
              <w:spacing w:line="440" w:lineRule="exact"/>
              <w:jc w:val="center"/>
              <w:rPr>
                <w:rFonts w:ascii="宋体" w:hAnsi="宋体" w:cs="宋体"/>
                <w:kern w:val="0"/>
                <w:szCs w:val="21"/>
              </w:rPr>
            </w:pPr>
          </w:p>
        </w:tc>
        <w:tc>
          <w:tcPr>
            <w:tcW w:w="2268" w:type="dxa"/>
            <w:vMerge/>
            <w:tcBorders>
              <w:left w:val="single" w:sz="4" w:space="0" w:color="auto"/>
              <w:right w:val="single" w:sz="4" w:space="0" w:color="auto"/>
            </w:tcBorders>
            <w:vAlign w:val="center"/>
          </w:tcPr>
          <w:p w14:paraId="3E04EC84" w14:textId="77777777" w:rsidR="004B23B8" w:rsidRDefault="004B23B8">
            <w:pPr>
              <w:widowControl/>
              <w:adjustRightInd w:val="0"/>
              <w:snapToGrid w:val="0"/>
              <w:spacing w:line="440" w:lineRule="exact"/>
              <w:rPr>
                <w:rFonts w:ascii="宋体" w:hAnsi="宋体" w:cs="宋体"/>
                <w:kern w:val="0"/>
                <w:szCs w:val="21"/>
              </w:rPr>
            </w:pPr>
          </w:p>
        </w:tc>
        <w:tc>
          <w:tcPr>
            <w:tcW w:w="4557" w:type="dxa"/>
            <w:tcBorders>
              <w:top w:val="nil"/>
              <w:left w:val="nil"/>
              <w:bottom w:val="single" w:sz="4" w:space="0" w:color="auto"/>
              <w:right w:val="single" w:sz="4" w:space="0" w:color="auto"/>
            </w:tcBorders>
            <w:shd w:val="clear" w:color="000000" w:fill="auto"/>
            <w:vAlign w:val="center"/>
          </w:tcPr>
          <w:p w14:paraId="5DF24AFC" w14:textId="77777777" w:rsidR="004B23B8" w:rsidRDefault="008A211A">
            <w:pPr>
              <w:pStyle w:val="a3"/>
              <w:adjustRightInd w:val="0"/>
              <w:snapToGrid w:val="0"/>
              <w:spacing w:line="440" w:lineRule="exact"/>
              <w:ind w:firstLineChars="0" w:firstLine="0"/>
              <w:jc w:val="left"/>
              <w:rPr>
                <w:rFonts w:ascii="宋体" w:hAnsi="宋体" w:cs="宋体"/>
                <w:kern w:val="0"/>
                <w:sz w:val="21"/>
                <w:szCs w:val="21"/>
              </w:rPr>
            </w:pPr>
            <w:r>
              <w:rPr>
                <w:rFonts w:ascii="宋体" w:hAnsi="宋体" w:cs="宋体" w:hint="eastAsia"/>
              </w:rPr>
              <w:t>镀锌钢管</w:t>
            </w:r>
            <w:r>
              <w:rPr>
                <w:rFonts w:ascii="宋体" w:hAnsi="宋体" w:cs="宋体" w:hint="eastAsia"/>
              </w:rPr>
              <w:tab/>
            </w:r>
            <w:r>
              <w:rPr>
                <w:rFonts w:ascii="宋体" w:hAnsi="宋体" w:cs="宋体" w:hint="eastAsia"/>
              </w:rPr>
              <w:tab/>
            </w:r>
          </w:p>
        </w:tc>
        <w:tc>
          <w:tcPr>
            <w:tcW w:w="893" w:type="dxa"/>
            <w:tcBorders>
              <w:left w:val="single" w:sz="4" w:space="0" w:color="auto"/>
              <w:right w:val="single" w:sz="4" w:space="0" w:color="auto"/>
            </w:tcBorders>
            <w:vAlign w:val="center"/>
          </w:tcPr>
          <w:p w14:paraId="333386E1" w14:textId="77777777" w:rsidR="004B23B8" w:rsidRDefault="008A211A">
            <w:pPr>
              <w:widowControl/>
              <w:adjustRightInd w:val="0"/>
              <w:snapToGrid w:val="0"/>
              <w:spacing w:line="440" w:lineRule="exact"/>
              <w:jc w:val="center"/>
              <w:rPr>
                <w:rFonts w:ascii="宋体" w:hAnsi="宋体" w:cs="宋体"/>
                <w:kern w:val="0"/>
                <w:szCs w:val="21"/>
              </w:rPr>
            </w:pPr>
            <w:r>
              <w:rPr>
                <w:rFonts w:hAnsi="宋体" w:hint="eastAsia"/>
                <w:szCs w:val="21"/>
              </w:rPr>
              <w:t>1</w:t>
            </w:r>
            <w:r>
              <w:rPr>
                <w:rFonts w:hAnsi="宋体"/>
                <w:szCs w:val="21"/>
              </w:rPr>
              <w:t>20</w:t>
            </w:r>
          </w:p>
        </w:tc>
      </w:tr>
      <w:tr w:rsidR="004B23B8" w14:paraId="29E7D83B" w14:textId="77777777">
        <w:trPr>
          <w:trHeight w:val="397"/>
          <w:jc w:val="center"/>
        </w:trPr>
        <w:tc>
          <w:tcPr>
            <w:tcW w:w="916" w:type="dxa"/>
            <w:vMerge/>
            <w:tcBorders>
              <w:left w:val="single" w:sz="4" w:space="0" w:color="auto"/>
              <w:right w:val="single" w:sz="4" w:space="0" w:color="auto"/>
            </w:tcBorders>
            <w:vAlign w:val="center"/>
          </w:tcPr>
          <w:p w14:paraId="1BAE05AC" w14:textId="77777777" w:rsidR="004B23B8" w:rsidRDefault="004B23B8">
            <w:pPr>
              <w:widowControl/>
              <w:adjustRightInd w:val="0"/>
              <w:snapToGrid w:val="0"/>
              <w:spacing w:line="440" w:lineRule="exact"/>
              <w:jc w:val="center"/>
              <w:rPr>
                <w:rFonts w:ascii="宋体" w:hAnsi="宋体" w:cs="宋体"/>
                <w:kern w:val="0"/>
                <w:szCs w:val="21"/>
              </w:rPr>
            </w:pPr>
          </w:p>
        </w:tc>
        <w:tc>
          <w:tcPr>
            <w:tcW w:w="2268" w:type="dxa"/>
            <w:vMerge/>
            <w:tcBorders>
              <w:left w:val="single" w:sz="4" w:space="0" w:color="auto"/>
              <w:right w:val="single" w:sz="4" w:space="0" w:color="auto"/>
            </w:tcBorders>
            <w:vAlign w:val="center"/>
          </w:tcPr>
          <w:p w14:paraId="7E1C64CF" w14:textId="77777777" w:rsidR="004B23B8" w:rsidRDefault="004B23B8">
            <w:pPr>
              <w:widowControl/>
              <w:adjustRightInd w:val="0"/>
              <w:snapToGrid w:val="0"/>
              <w:spacing w:line="440" w:lineRule="exact"/>
              <w:rPr>
                <w:rFonts w:ascii="宋体" w:hAnsi="宋体" w:cs="宋体"/>
                <w:kern w:val="0"/>
                <w:szCs w:val="21"/>
              </w:rPr>
            </w:pPr>
          </w:p>
        </w:tc>
        <w:tc>
          <w:tcPr>
            <w:tcW w:w="4557" w:type="dxa"/>
            <w:tcBorders>
              <w:top w:val="nil"/>
              <w:left w:val="nil"/>
              <w:bottom w:val="single" w:sz="4" w:space="0" w:color="auto"/>
              <w:right w:val="single" w:sz="4" w:space="0" w:color="auto"/>
            </w:tcBorders>
            <w:shd w:val="clear" w:color="000000" w:fill="auto"/>
            <w:vAlign w:val="center"/>
          </w:tcPr>
          <w:p w14:paraId="2254446C" w14:textId="77777777" w:rsidR="004B23B8" w:rsidRDefault="008A211A">
            <w:pPr>
              <w:pStyle w:val="a3"/>
              <w:adjustRightInd w:val="0"/>
              <w:snapToGrid w:val="0"/>
              <w:spacing w:line="440" w:lineRule="exact"/>
              <w:ind w:firstLineChars="0" w:firstLine="0"/>
              <w:jc w:val="left"/>
              <w:rPr>
                <w:rFonts w:ascii="宋体" w:hAnsi="宋体" w:cs="宋体"/>
                <w:kern w:val="0"/>
                <w:sz w:val="21"/>
                <w:szCs w:val="21"/>
              </w:rPr>
            </w:pPr>
            <w:r>
              <w:rPr>
                <w:rFonts w:ascii="宋体" w:hAnsi="宋体" w:cs="宋体" w:hint="eastAsia"/>
              </w:rPr>
              <w:t>线缆</w:t>
            </w:r>
            <w:r>
              <w:rPr>
                <w:rFonts w:ascii="宋体" w:hAnsi="宋体" w:cs="宋体" w:hint="eastAsia"/>
              </w:rPr>
              <w:tab/>
              <w:t>RVVP4</w:t>
            </w:r>
            <w:r>
              <w:rPr>
                <w:rFonts w:ascii="宋体" w:hAnsi="宋体" w:cs="宋体" w:hint="eastAsia"/>
              </w:rPr>
              <w:t>×</w:t>
            </w:r>
            <w:r>
              <w:rPr>
                <w:rFonts w:ascii="宋体" w:hAnsi="宋体" w:cs="宋体" w:hint="eastAsia"/>
              </w:rPr>
              <w:t>2</w:t>
            </w:r>
            <w:r>
              <w:rPr>
                <w:rFonts w:ascii="宋体" w:hAnsi="宋体" w:cs="宋体" w:hint="eastAsia"/>
              </w:rPr>
              <w:tab/>
            </w:r>
          </w:p>
        </w:tc>
        <w:tc>
          <w:tcPr>
            <w:tcW w:w="893" w:type="dxa"/>
            <w:tcBorders>
              <w:left w:val="single" w:sz="4" w:space="0" w:color="auto"/>
              <w:right w:val="single" w:sz="4" w:space="0" w:color="auto"/>
            </w:tcBorders>
            <w:vAlign w:val="center"/>
          </w:tcPr>
          <w:p w14:paraId="15D1BA61" w14:textId="77777777" w:rsidR="004B23B8" w:rsidRDefault="008A211A">
            <w:pPr>
              <w:widowControl/>
              <w:adjustRightInd w:val="0"/>
              <w:snapToGrid w:val="0"/>
              <w:spacing w:line="440" w:lineRule="exact"/>
              <w:jc w:val="center"/>
              <w:rPr>
                <w:rFonts w:ascii="宋体" w:hAnsi="宋体" w:cs="宋体"/>
                <w:kern w:val="0"/>
                <w:szCs w:val="21"/>
              </w:rPr>
            </w:pPr>
            <w:r>
              <w:rPr>
                <w:rFonts w:hAnsi="宋体" w:hint="eastAsia"/>
                <w:szCs w:val="21"/>
              </w:rPr>
              <w:t>2</w:t>
            </w:r>
            <w:r>
              <w:rPr>
                <w:rFonts w:hAnsi="宋体"/>
                <w:szCs w:val="21"/>
              </w:rPr>
              <w:t>00</w:t>
            </w:r>
          </w:p>
        </w:tc>
      </w:tr>
      <w:tr w:rsidR="004B23B8" w14:paraId="46E1E98A" w14:textId="77777777">
        <w:trPr>
          <w:trHeight w:val="397"/>
          <w:jc w:val="center"/>
        </w:trPr>
        <w:tc>
          <w:tcPr>
            <w:tcW w:w="916" w:type="dxa"/>
            <w:vMerge/>
            <w:tcBorders>
              <w:left w:val="single" w:sz="4" w:space="0" w:color="auto"/>
              <w:bottom w:val="single" w:sz="4" w:space="0" w:color="auto"/>
              <w:right w:val="single" w:sz="4" w:space="0" w:color="auto"/>
            </w:tcBorders>
            <w:vAlign w:val="center"/>
          </w:tcPr>
          <w:p w14:paraId="3E5F23BA" w14:textId="77777777" w:rsidR="004B23B8" w:rsidRDefault="004B23B8">
            <w:pPr>
              <w:widowControl/>
              <w:adjustRightInd w:val="0"/>
              <w:snapToGrid w:val="0"/>
              <w:spacing w:line="440" w:lineRule="exact"/>
              <w:jc w:val="center"/>
              <w:rPr>
                <w:rFonts w:ascii="宋体" w:hAnsi="宋体" w:cs="宋体"/>
                <w:kern w:val="0"/>
                <w:szCs w:val="21"/>
              </w:rPr>
            </w:pPr>
          </w:p>
        </w:tc>
        <w:tc>
          <w:tcPr>
            <w:tcW w:w="2268" w:type="dxa"/>
            <w:vMerge/>
            <w:tcBorders>
              <w:left w:val="single" w:sz="4" w:space="0" w:color="auto"/>
              <w:bottom w:val="single" w:sz="4" w:space="0" w:color="auto"/>
              <w:right w:val="single" w:sz="4" w:space="0" w:color="auto"/>
            </w:tcBorders>
            <w:vAlign w:val="center"/>
          </w:tcPr>
          <w:p w14:paraId="62EA7DAB" w14:textId="77777777" w:rsidR="004B23B8" w:rsidRDefault="004B23B8">
            <w:pPr>
              <w:widowControl/>
              <w:adjustRightInd w:val="0"/>
              <w:snapToGrid w:val="0"/>
              <w:spacing w:line="440" w:lineRule="exact"/>
              <w:rPr>
                <w:rFonts w:ascii="宋体" w:hAnsi="宋体" w:cs="宋体"/>
                <w:kern w:val="0"/>
                <w:szCs w:val="21"/>
              </w:rPr>
            </w:pPr>
          </w:p>
        </w:tc>
        <w:tc>
          <w:tcPr>
            <w:tcW w:w="4557" w:type="dxa"/>
            <w:tcBorders>
              <w:top w:val="nil"/>
              <w:left w:val="nil"/>
              <w:bottom w:val="single" w:sz="4" w:space="0" w:color="auto"/>
              <w:right w:val="single" w:sz="4" w:space="0" w:color="auto"/>
            </w:tcBorders>
            <w:shd w:val="clear" w:color="000000" w:fill="auto"/>
            <w:vAlign w:val="center"/>
          </w:tcPr>
          <w:p w14:paraId="58E406ED" w14:textId="77777777" w:rsidR="004B23B8" w:rsidRDefault="008A211A">
            <w:pPr>
              <w:pStyle w:val="a3"/>
              <w:adjustRightInd w:val="0"/>
              <w:snapToGrid w:val="0"/>
              <w:spacing w:line="440" w:lineRule="exact"/>
              <w:ind w:firstLineChars="0" w:firstLine="0"/>
              <w:jc w:val="left"/>
              <w:rPr>
                <w:rFonts w:ascii="宋体" w:hAnsi="宋体" w:cs="宋体"/>
                <w:kern w:val="0"/>
                <w:sz w:val="21"/>
                <w:szCs w:val="21"/>
              </w:rPr>
            </w:pPr>
            <w:r>
              <w:rPr>
                <w:rFonts w:ascii="宋体" w:hAnsi="宋体" w:cs="宋体" w:hint="eastAsia"/>
              </w:rPr>
              <w:t>防爆接线盒</w:t>
            </w:r>
            <w:r>
              <w:rPr>
                <w:rFonts w:ascii="宋体" w:hAnsi="宋体" w:cs="宋体" w:hint="eastAsia"/>
              </w:rPr>
              <w:tab/>
            </w:r>
          </w:p>
        </w:tc>
        <w:tc>
          <w:tcPr>
            <w:tcW w:w="893" w:type="dxa"/>
            <w:tcBorders>
              <w:left w:val="single" w:sz="4" w:space="0" w:color="auto"/>
              <w:bottom w:val="single" w:sz="4" w:space="0" w:color="auto"/>
              <w:right w:val="single" w:sz="4" w:space="0" w:color="auto"/>
            </w:tcBorders>
            <w:vAlign w:val="center"/>
          </w:tcPr>
          <w:p w14:paraId="3EEA8AF7" w14:textId="77777777" w:rsidR="004B23B8" w:rsidRDefault="008A211A">
            <w:pPr>
              <w:widowControl/>
              <w:adjustRightInd w:val="0"/>
              <w:snapToGrid w:val="0"/>
              <w:spacing w:line="440" w:lineRule="exact"/>
              <w:jc w:val="center"/>
              <w:rPr>
                <w:rFonts w:ascii="宋体" w:hAnsi="宋体" w:cs="宋体"/>
                <w:kern w:val="0"/>
                <w:szCs w:val="21"/>
              </w:rPr>
            </w:pPr>
            <w:r>
              <w:rPr>
                <w:rFonts w:hAnsi="宋体" w:hint="eastAsia"/>
                <w:szCs w:val="21"/>
              </w:rPr>
              <w:t>1</w:t>
            </w:r>
            <w:r>
              <w:rPr>
                <w:rFonts w:hAnsi="宋体"/>
                <w:szCs w:val="21"/>
              </w:rPr>
              <w:t>0</w:t>
            </w:r>
          </w:p>
        </w:tc>
      </w:tr>
    </w:tbl>
    <w:p w14:paraId="63C93BBB" w14:textId="77777777" w:rsidR="004B23B8" w:rsidRDefault="008A211A">
      <w:pPr>
        <w:pStyle w:val="a3"/>
        <w:adjustRightInd w:val="0"/>
        <w:snapToGrid w:val="0"/>
        <w:spacing w:line="440" w:lineRule="exact"/>
        <w:ind w:firstLineChars="0" w:firstLine="0"/>
        <w:rPr>
          <w:rFonts w:ascii="宋体" w:hAnsi="宋体"/>
        </w:rPr>
      </w:pPr>
      <w:r>
        <w:rPr>
          <w:rFonts w:ascii="宋体" w:hAnsi="宋体" w:hint="eastAsia"/>
        </w:rPr>
        <w:t>供应商须对上述采购内容中完整的一包或几包进行响应，不完整的响应将视为无效响应。</w:t>
      </w:r>
    </w:p>
    <w:p w14:paraId="3A0564A7" w14:textId="77777777" w:rsidR="004B23B8" w:rsidRDefault="008A211A">
      <w:pPr>
        <w:pStyle w:val="a9"/>
        <w:adjustRightInd w:val="0"/>
        <w:snapToGrid w:val="0"/>
        <w:spacing w:beforeLines="50" w:before="156" w:afterLines="50" w:after="156" w:line="440" w:lineRule="exact"/>
        <w:ind w:firstLineChars="200" w:firstLine="482"/>
        <w:rPr>
          <w:rStyle w:val="20"/>
          <w:rFonts w:hAnsi="宋体"/>
          <w:sz w:val="24"/>
          <w:szCs w:val="24"/>
        </w:rPr>
      </w:pPr>
      <w:bookmarkStart w:id="7" w:name="_Toc513218073"/>
      <w:r>
        <w:rPr>
          <w:rStyle w:val="20"/>
          <w:rFonts w:hAnsi="宋体" w:hint="eastAsia"/>
          <w:sz w:val="24"/>
          <w:szCs w:val="24"/>
        </w:rPr>
        <w:t>二、商务条款</w:t>
      </w:r>
      <w:bookmarkEnd w:id="7"/>
    </w:p>
    <w:p w14:paraId="7BF32DD6"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w:t>
      </w:r>
      <w:r>
        <w:rPr>
          <w:rFonts w:ascii="宋体" w:hAnsi="宋体" w:cs="Arial" w:hint="eastAsia"/>
          <w:sz w:val="24"/>
        </w:rPr>
        <w:t>交货期、交货方式及交货地点</w:t>
      </w:r>
    </w:p>
    <w:p w14:paraId="3B325C69"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1.1</w:t>
      </w:r>
      <w:r>
        <w:rPr>
          <w:rFonts w:ascii="宋体" w:hAnsi="宋体" w:cs="Arial" w:hint="eastAsia"/>
          <w:sz w:val="24"/>
        </w:rPr>
        <w:t>交货期：合同签订后</w:t>
      </w:r>
      <w:r>
        <w:rPr>
          <w:rFonts w:ascii="宋体" w:hAnsi="宋体" w:cs="Arial" w:hint="eastAsia"/>
          <w:sz w:val="24"/>
        </w:rPr>
        <w:t>30</w:t>
      </w:r>
      <w:r>
        <w:rPr>
          <w:rFonts w:ascii="宋体" w:hAnsi="宋体" w:cs="Arial" w:hint="eastAsia"/>
          <w:sz w:val="24"/>
        </w:rPr>
        <w:t>个日历天；</w:t>
      </w:r>
    </w:p>
    <w:p w14:paraId="160FF0C1"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1.2</w:t>
      </w:r>
      <w:r>
        <w:rPr>
          <w:rFonts w:ascii="宋体" w:hAnsi="宋体" w:cs="Arial" w:hint="eastAsia"/>
          <w:sz w:val="24"/>
        </w:rPr>
        <w:t>交货方式：现场交货。成交供应商负责办理运输和保险，将货物运抵现场。有关运输和保险的一切费用由成交供应商承担。所有货物运抵现场的日期为交货日期。</w:t>
      </w:r>
    </w:p>
    <w:p w14:paraId="7C93CFF6"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1.3</w:t>
      </w:r>
      <w:r>
        <w:rPr>
          <w:rFonts w:ascii="宋体" w:hAnsi="宋体" w:cs="Arial" w:hint="eastAsia"/>
          <w:sz w:val="24"/>
        </w:rPr>
        <w:t>交货地点：内蒙古大学指定地点。</w:t>
      </w:r>
    </w:p>
    <w:p w14:paraId="4D9E04E1"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w:t>
      </w:r>
      <w:r>
        <w:rPr>
          <w:rFonts w:ascii="宋体" w:hAnsi="宋体" w:cs="Arial" w:hint="eastAsia"/>
          <w:sz w:val="24"/>
        </w:rPr>
        <w:t>报价要求</w:t>
      </w:r>
    </w:p>
    <w:p w14:paraId="422E16F6"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2.1</w:t>
      </w:r>
      <w:r>
        <w:rPr>
          <w:rFonts w:ascii="宋体" w:hAnsi="宋体" w:cs="Arial" w:hint="eastAsia"/>
          <w:sz w:val="24"/>
        </w:rPr>
        <w:t>供应商的报价不得超过本项目的采购预算，否则按无效响应处理。</w:t>
      </w:r>
    </w:p>
    <w:p w14:paraId="7D33B26E"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2.2</w:t>
      </w:r>
      <w:r>
        <w:rPr>
          <w:rFonts w:ascii="宋体" w:hAnsi="宋体" w:cs="Arial" w:hint="eastAsia"/>
          <w:sz w:val="24"/>
        </w:rPr>
        <w:t>供应商根据所投设备类别、品牌、数量、使用年限等因素，自主报价。</w:t>
      </w:r>
    </w:p>
    <w:p w14:paraId="435128B6"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2.3</w:t>
      </w:r>
      <w:r>
        <w:rPr>
          <w:rFonts w:ascii="宋体" w:hAnsi="宋体" w:cs="Arial" w:hint="eastAsia"/>
          <w:sz w:val="24"/>
        </w:rPr>
        <w:t>报价应按照询价通知书的报价表格式填写货物的单价和总价等。</w:t>
      </w:r>
    </w:p>
    <w:p w14:paraId="1B93A69C"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2.4</w:t>
      </w:r>
      <w:r>
        <w:rPr>
          <w:rFonts w:ascii="宋体" w:hAnsi="宋体" w:cs="Arial" w:hint="eastAsia"/>
          <w:sz w:val="24"/>
        </w:rPr>
        <w:t>所有响应均以人民币报价。供应商的磋商响应报价应遵守《中华人民共和国价格法》。该报价为到内蒙古大学指定交货地点的全部费用，包含相关税费、运输费、保险费、安装费及相关服务费等一切可能发生的费用。如产品为进口产品，响应报价为进口免税价。进口免税价为除进口关税和进口增值税以外到内蒙古大学指定交货地点的的全部费用。</w:t>
      </w:r>
    </w:p>
    <w:p w14:paraId="0A6B7602"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3.</w:t>
      </w:r>
      <w:r>
        <w:rPr>
          <w:rFonts w:ascii="宋体" w:hAnsi="宋体" w:cs="Arial" w:hint="eastAsia"/>
          <w:sz w:val="24"/>
        </w:rPr>
        <w:t>付款方式</w:t>
      </w:r>
    </w:p>
    <w:p w14:paraId="579ADB34"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货到验收合格后一次性全额支付货款。</w:t>
      </w:r>
    </w:p>
    <w:p w14:paraId="6AD847BC"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4. </w:t>
      </w:r>
      <w:r>
        <w:rPr>
          <w:rFonts w:ascii="宋体" w:hAnsi="宋体" w:cs="Arial" w:hint="eastAsia"/>
          <w:sz w:val="24"/>
        </w:rPr>
        <w:t>验收、质</w:t>
      </w:r>
      <w:r>
        <w:rPr>
          <w:rFonts w:ascii="宋体" w:hAnsi="宋体" w:cs="Arial" w:hint="eastAsia"/>
          <w:sz w:val="24"/>
        </w:rPr>
        <w:t>量保证及售后服务</w:t>
      </w:r>
    </w:p>
    <w:p w14:paraId="0644DC14"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4.1</w:t>
      </w:r>
      <w:r>
        <w:rPr>
          <w:rFonts w:ascii="宋体" w:hAnsi="宋体" w:cs="Arial" w:hint="eastAsia"/>
          <w:sz w:val="24"/>
        </w:rPr>
        <w:t>验收办法</w:t>
      </w:r>
    </w:p>
    <w:p w14:paraId="1ABBAA95"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货物到达采购人指定地点后，由采购人依据《内蒙古大学仪器设备（货物）验收管理办法》及相关规定组织履约验收</w:t>
      </w:r>
    </w:p>
    <w:p w14:paraId="2C8BDC43"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4.2</w:t>
      </w:r>
      <w:r>
        <w:rPr>
          <w:rFonts w:ascii="宋体" w:hAnsi="宋体" w:cs="Arial" w:hint="eastAsia"/>
          <w:sz w:val="24"/>
        </w:rPr>
        <w:t>供应商应按采购文件规定的货物性能、技术要求、质量标准向采购人提供符合国家有关标准、全新、未使用过的原装合格货物。</w:t>
      </w:r>
    </w:p>
    <w:p w14:paraId="0C8DD0C8"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lastRenderedPageBreak/>
        <w:t>4.3</w:t>
      </w:r>
      <w:r>
        <w:rPr>
          <w:rFonts w:ascii="宋体" w:hAnsi="宋体" w:cs="Arial" w:hint="eastAsia"/>
          <w:sz w:val="24"/>
        </w:rPr>
        <w:t>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14:paraId="378F4559"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4.4</w:t>
      </w:r>
      <w:r>
        <w:rPr>
          <w:rFonts w:ascii="宋体" w:hAnsi="宋体" w:cs="Arial" w:hint="eastAsia"/>
          <w:sz w:val="24"/>
        </w:rPr>
        <w:t>在使用过程中发生质量问题，供应商</w:t>
      </w:r>
      <w:r>
        <w:rPr>
          <w:rFonts w:ascii="宋体" w:hAnsi="宋体" w:cs="Arial" w:hint="eastAsia"/>
          <w:sz w:val="24"/>
        </w:rPr>
        <w:t>在接到采购人通知后</w:t>
      </w:r>
      <w:r>
        <w:rPr>
          <w:rFonts w:ascii="宋体" w:hAnsi="宋体" w:cs="Arial" w:hint="eastAsia"/>
          <w:sz w:val="24"/>
        </w:rPr>
        <w:t>12</w:t>
      </w:r>
      <w:r>
        <w:rPr>
          <w:rFonts w:ascii="宋体" w:hAnsi="宋体" w:cs="Arial" w:hint="eastAsia"/>
          <w:sz w:val="24"/>
        </w:rPr>
        <w:t>小时内到达采购人现场。</w:t>
      </w:r>
    </w:p>
    <w:p w14:paraId="0E64461F"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4.5</w:t>
      </w:r>
      <w:r>
        <w:rPr>
          <w:rFonts w:ascii="宋体" w:hAnsi="宋体" w:cs="Arial" w:hint="eastAsia"/>
          <w:sz w:val="24"/>
        </w:rPr>
        <w:t>质保期内，乙方应对货物出现的质量及安全问题负责处理解决所承担由此产生的一切费用。</w:t>
      </w:r>
    </w:p>
    <w:p w14:paraId="37E2BE1F"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5.</w:t>
      </w:r>
      <w:r>
        <w:rPr>
          <w:rFonts w:ascii="宋体" w:hAnsi="宋体" w:cs="Arial" w:hint="eastAsia"/>
          <w:sz w:val="24"/>
        </w:rPr>
        <w:t>质保期</w:t>
      </w:r>
    </w:p>
    <w:p w14:paraId="10A48135"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质保期</w:t>
      </w:r>
      <w:r>
        <w:rPr>
          <w:rFonts w:ascii="宋体" w:hAnsi="宋体" w:cs="Arial" w:hint="eastAsia"/>
          <w:sz w:val="24"/>
        </w:rPr>
        <w:t>1</w:t>
      </w:r>
      <w:r>
        <w:rPr>
          <w:rFonts w:ascii="宋体" w:hAnsi="宋体" w:cs="Arial" w:hint="eastAsia"/>
          <w:sz w:val="24"/>
        </w:rPr>
        <w:t>年，自交货验收合格之日起计。</w:t>
      </w:r>
    </w:p>
    <w:p w14:paraId="11FD8ED8" w14:textId="77777777" w:rsidR="004B23B8" w:rsidRDefault="008A211A">
      <w:pPr>
        <w:pStyle w:val="12"/>
        <w:adjustRightInd w:val="0"/>
        <w:snapToGrid w:val="0"/>
        <w:spacing w:beforeLines="50" w:before="156" w:afterLines="50" w:after="156" w:line="440" w:lineRule="exact"/>
        <w:rPr>
          <w:rFonts w:ascii="宋体" w:hAnsi="宋体"/>
          <w:sz w:val="32"/>
          <w:szCs w:val="32"/>
        </w:rPr>
      </w:pPr>
      <w:bookmarkStart w:id="8" w:name="_Toc513218074"/>
      <w:r>
        <w:rPr>
          <w:rFonts w:ascii="宋体" w:hAnsi="宋体" w:hint="eastAsia"/>
          <w:sz w:val="32"/>
          <w:szCs w:val="32"/>
        </w:rPr>
        <w:t>第二章</w:t>
      </w:r>
      <w:r>
        <w:rPr>
          <w:rFonts w:ascii="宋体" w:hAnsi="宋体" w:hint="eastAsia"/>
          <w:sz w:val="32"/>
          <w:szCs w:val="32"/>
        </w:rPr>
        <w:t xml:space="preserve">  </w:t>
      </w:r>
      <w:r>
        <w:rPr>
          <w:rFonts w:ascii="宋体" w:hAnsi="宋体" w:hint="eastAsia"/>
          <w:sz w:val="32"/>
          <w:szCs w:val="32"/>
        </w:rPr>
        <w:t>供应商资质</w:t>
      </w:r>
      <w:bookmarkEnd w:id="8"/>
    </w:p>
    <w:p w14:paraId="475DBDF9" w14:textId="77777777" w:rsidR="004B23B8" w:rsidRDefault="008A211A">
      <w:pPr>
        <w:pStyle w:val="a9"/>
        <w:adjustRightInd w:val="0"/>
        <w:snapToGrid w:val="0"/>
        <w:spacing w:beforeLines="50" w:before="156" w:afterLines="50" w:after="156" w:line="440" w:lineRule="exact"/>
        <w:ind w:firstLineChars="200" w:firstLine="482"/>
        <w:rPr>
          <w:rFonts w:hAnsi="宋体"/>
          <w:sz w:val="24"/>
          <w:szCs w:val="24"/>
        </w:rPr>
      </w:pPr>
      <w:bookmarkStart w:id="9" w:name="_Toc513218075"/>
      <w:r>
        <w:rPr>
          <w:rStyle w:val="20"/>
          <w:rFonts w:hAnsi="宋体" w:hint="eastAsia"/>
          <w:sz w:val="24"/>
          <w:szCs w:val="24"/>
        </w:rPr>
        <w:t>一、合格的供应商</w:t>
      </w:r>
      <w:bookmarkEnd w:id="9"/>
    </w:p>
    <w:p w14:paraId="724DDA90" w14:textId="77777777" w:rsidR="004B23B8" w:rsidRDefault="008A211A">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 xml:space="preserve">1. </w:t>
      </w:r>
      <w:r>
        <w:rPr>
          <w:rFonts w:hAnsi="宋体" w:hint="eastAsia"/>
          <w:sz w:val="24"/>
          <w:szCs w:val="24"/>
          <w:shd w:val="clear" w:color="auto" w:fill="FFFFFF"/>
        </w:rPr>
        <w:t>供应商应具备《中华人民共和国政府采购法》第二十二条规定的条件；</w:t>
      </w:r>
    </w:p>
    <w:p w14:paraId="2FC6AFBD" w14:textId="77777777" w:rsidR="004B23B8" w:rsidRDefault="008A211A">
      <w:pPr>
        <w:pStyle w:val="a9"/>
        <w:adjustRightInd w:val="0"/>
        <w:snapToGrid w:val="0"/>
        <w:spacing w:line="440" w:lineRule="exact"/>
        <w:ind w:firstLineChars="200" w:firstLine="480"/>
        <w:rPr>
          <w:rFonts w:hAnsi="宋体" w:cs="Arial"/>
          <w:sz w:val="24"/>
          <w:szCs w:val="24"/>
        </w:rPr>
      </w:pPr>
      <w:r>
        <w:rPr>
          <w:rFonts w:hAnsi="宋体" w:hint="eastAsia"/>
          <w:sz w:val="24"/>
          <w:szCs w:val="24"/>
          <w:shd w:val="clear" w:color="auto" w:fill="FFFFFF"/>
        </w:rPr>
        <w:t xml:space="preserve">2. </w:t>
      </w:r>
      <w:r>
        <w:rPr>
          <w:rFonts w:hAnsi="宋体" w:cs="Arial" w:hint="eastAsia"/>
          <w:sz w:val="24"/>
          <w:szCs w:val="24"/>
        </w:rPr>
        <w:t>供应商未被列入信用中国网、中国政府采购网黑名单、失信名单中的；</w:t>
      </w:r>
    </w:p>
    <w:p w14:paraId="7450AF03" w14:textId="77777777" w:rsidR="004B23B8" w:rsidRDefault="008A211A">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3. </w:t>
      </w:r>
      <w:r>
        <w:rPr>
          <w:rFonts w:ascii="宋体" w:hAnsi="宋体" w:cs="Arial" w:hint="eastAsia"/>
          <w:sz w:val="24"/>
        </w:rPr>
        <w:t>供应商须为呼和浩特市住房和城乡建设局燃气器具备案销售（生产）企业，备案项目类别满足本次采购内容要求，备案期有效。</w:t>
      </w:r>
    </w:p>
    <w:p w14:paraId="5656FF9F" w14:textId="77777777" w:rsidR="004B23B8" w:rsidRDefault="008A211A">
      <w:pPr>
        <w:pStyle w:val="a9"/>
        <w:adjustRightInd w:val="0"/>
        <w:snapToGrid w:val="0"/>
        <w:spacing w:beforeLines="50" w:before="156" w:afterLines="50" w:after="156" w:line="440" w:lineRule="exact"/>
        <w:ind w:firstLineChars="200" w:firstLine="482"/>
        <w:rPr>
          <w:rFonts w:hAnsi="宋体"/>
          <w:sz w:val="24"/>
          <w:szCs w:val="24"/>
        </w:rPr>
      </w:pPr>
      <w:bookmarkStart w:id="10" w:name="_Toc513218076"/>
      <w:r>
        <w:rPr>
          <w:rStyle w:val="20"/>
          <w:rFonts w:hAnsi="宋体" w:hint="eastAsia"/>
          <w:sz w:val="24"/>
          <w:szCs w:val="24"/>
        </w:rPr>
        <w:t>二、资格证明文件</w:t>
      </w:r>
      <w:bookmarkEnd w:id="10"/>
    </w:p>
    <w:p w14:paraId="62996893" w14:textId="77777777" w:rsidR="004B23B8" w:rsidRDefault="008A211A">
      <w:pPr>
        <w:pStyle w:val="a9"/>
        <w:adjustRightInd w:val="0"/>
        <w:snapToGrid w:val="0"/>
        <w:spacing w:line="440" w:lineRule="exact"/>
        <w:ind w:firstLineChars="200" w:firstLine="480"/>
        <w:rPr>
          <w:rFonts w:hAnsi="宋体"/>
          <w:sz w:val="24"/>
          <w:szCs w:val="24"/>
        </w:rPr>
      </w:pPr>
      <w:bookmarkStart w:id="11" w:name="_Toc448243279"/>
      <w:r>
        <w:rPr>
          <w:rFonts w:hAnsi="宋体" w:hint="eastAsia"/>
          <w:sz w:val="24"/>
          <w:szCs w:val="24"/>
        </w:rPr>
        <w:t xml:space="preserve">1. </w:t>
      </w:r>
      <w:r>
        <w:rPr>
          <w:rFonts w:hAnsi="宋体" w:hint="eastAsia"/>
          <w:sz w:val="24"/>
          <w:szCs w:val="24"/>
        </w:rPr>
        <w:t>供应商营业执照（复印件加盖公章）。</w:t>
      </w:r>
      <w:bookmarkEnd w:id="11"/>
    </w:p>
    <w:p w14:paraId="324DCC3C"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法定代表人授权书（原件，响应代表非法定代表人时必须提供）。</w:t>
      </w:r>
    </w:p>
    <w:p w14:paraId="6DA0E4CC" w14:textId="77777777" w:rsidR="004B23B8" w:rsidRDefault="008A211A">
      <w:pPr>
        <w:pStyle w:val="12"/>
        <w:adjustRightInd w:val="0"/>
        <w:snapToGrid w:val="0"/>
        <w:spacing w:beforeLines="50" w:before="156" w:afterLines="50" w:after="156" w:line="440" w:lineRule="exact"/>
        <w:rPr>
          <w:rFonts w:ascii="宋体" w:hAnsi="宋体"/>
          <w:sz w:val="32"/>
          <w:szCs w:val="32"/>
        </w:rPr>
      </w:pPr>
      <w:bookmarkStart w:id="12" w:name="_Toc513218077"/>
      <w:r>
        <w:rPr>
          <w:rFonts w:ascii="宋体" w:hAnsi="宋体" w:hint="eastAsia"/>
          <w:sz w:val="32"/>
          <w:szCs w:val="32"/>
        </w:rPr>
        <w:t>第三章</w:t>
      </w:r>
      <w:r>
        <w:rPr>
          <w:rFonts w:ascii="宋体" w:hAnsi="宋体" w:hint="eastAsia"/>
          <w:sz w:val="32"/>
          <w:szCs w:val="32"/>
        </w:rPr>
        <w:t xml:space="preserve">  </w:t>
      </w:r>
      <w:r>
        <w:rPr>
          <w:rFonts w:ascii="宋体" w:hAnsi="宋体" w:hint="eastAsia"/>
          <w:sz w:val="32"/>
          <w:szCs w:val="32"/>
        </w:rPr>
        <w:t>响应文件的编制及要求</w:t>
      </w:r>
      <w:bookmarkEnd w:id="12"/>
      <w:r>
        <w:rPr>
          <w:rFonts w:ascii="宋体" w:hAnsi="宋体" w:hint="eastAsia"/>
          <w:sz w:val="32"/>
          <w:szCs w:val="32"/>
        </w:rPr>
        <w:t xml:space="preserve"> </w:t>
      </w:r>
    </w:p>
    <w:p w14:paraId="50765F7E" w14:textId="77777777" w:rsidR="004B23B8" w:rsidRDefault="008A211A">
      <w:pPr>
        <w:pStyle w:val="a9"/>
        <w:adjustRightInd w:val="0"/>
        <w:snapToGrid w:val="0"/>
        <w:spacing w:beforeLines="50" w:before="156" w:afterLines="50" w:after="156" w:line="440" w:lineRule="exact"/>
        <w:ind w:firstLineChars="200" w:firstLine="482"/>
        <w:rPr>
          <w:rFonts w:hAnsi="宋体"/>
          <w:sz w:val="24"/>
          <w:szCs w:val="24"/>
        </w:rPr>
      </w:pPr>
      <w:bookmarkStart w:id="13" w:name="_Toc513218078"/>
      <w:r>
        <w:rPr>
          <w:rStyle w:val="20"/>
          <w:rFonts w:hAnsi="宋体" w:hint="eastAsia"/>
          <w:sz w:val="24"/>
          <w:szCs w:val="24"/>
        </w:rPr>
        <w:t>一、文件编制要求</w:t>
      </w:r>
      <w:bookmarkEnd w:id="13"/>
    </w:p>
    <w:p w14:paraId="683A4880"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响应供应商按照“第七章</w:t>
      </w:r>
      <w:r>
        <w:rPr>
          <w:rFonts w:hAnsi="宋体" w:hint="eastAsia"/>
          <w:sz w:val="24"/>
          <w:szCs w:val="24"/>
        </w:rPr>
        <w:t xml:space="preserve"> </w:t>
      </w:r>
      <w:r>
        <w:rPr>
          <w:rFonts w:hAnsi="宋体" w:hint="eastAsia"/>
          <w:sz w:val="24"/>
          <w:szCs w:val="24"/>
        </w:rPr>
        <w:t>响应文件格式与要求”的内容、格式及要求编写响应文件。</w:t>
      </w:r>
    </w:p>
    <w:p w14:paraId="1EFC4DA3"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响应供应商必须保证响应文件所提供的全部资料真实可靠，并接受采购人对其中任何资料进一步核实的要求。如果因为响应文件填报的内容不详，或没有提供询价通知书中所要求的全部资料及数据，或提供虚假文件，由此造成的后果由响应供应商自负。</w:t>
      </w:r>
    </w:p>
    <w:p w14:paraId="503B38B6"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3.</w:t>
      </w:r>
      <w:r>
        <w:rPr>
          <w:rFonts w:hAnsi="宋体" w:cs="Arial" w:hint="eastAsia"/>
          <w:sz w:val="24"/>
          <w:szCs w:val="24"/>
        </w:rPr>
        <w:t>供应商须按照</w:t>
      </w:r>
      <w:r>
        <w:rPr>
          <w:rFonts w:hAnsi="宋体" w:cs="Arial" w:hint="eastAsia"/>
          <w:sz w:val="24"/>
          <w:szCs w:val="24"/>
        </w:rPr>
        <w:t>A4</w:t>
      </w:r>
      <w:r>
        <w:rPr>
          <w:rFonts w:hAnsi="宋体" w:cs="Arial" w:hint="eastAsia"/>
          <w:sz w:val="24"/>
          <w:szCs w:val="24"/>
        </w:rPr>
        <w:t>纸规格准备响应文件一套，包括纸质响应文件正本一份、副本四份。</w:t>
      </w:r>
      <w:r>
        <w:rPr>
          <w:rFonts w:hAnsi="宋体" w:hint="eastAsia"/>
          <w:sz w:val="24"/>
          <w:szCs w:val="24"/>
        </w:rPr>
        <w:t>响应文件应编写目录，页码必须连续（所附的图纸、不能重新打印的资料</w:t>
      </w:r>
      <w:r>
        <w:rPr>
          <w:rFonts w:hAnsi="宋体" w:hint="eastAsia"/>
          <w:sz w:val="24"/>
          <w:szCs w:val="24"/>
        </w:rPr>
        <w:lastRenderedPageBreak/>
        <w:t>和印刷品等除外），采用胶订方式牢固装订成册，不可活页装订，否则为无效响应。</w:t>
      </w:r>
    </w:p>
    <w:p w14:paraId="0AFB776F"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4. </w:t>
      </w:r>
      <w:r>
        <w:rPr>
          <w:rFonts w:hAnsi="宋体" w:hint="eastAsia"/>
          <w:sz w:val="24"/>
          <w:szCs w:val="24"/>
        </w:rPr>
        <w:t>响应文件具有法律效力，响应供应商与采购人的口头协议不影响响应文</w:t>
      </w:r>
      <w:r>
        <w:rPr>
          <w:rFonts w:hAnsi="宋体" w:hint="eastAsia"/>
          <w:sz w:val="24"/>
          <w:szCs w:val="24"/>
        </w:rPr>
        <w:t>件的任何条款和内容。</w:t>
      </w:r>
    </w:p>
    <w:p w14:paraId="6C21A494"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5. </w:t>
      </w:r>
      <w:r>
        <w:rPr>
          <w:rFonts w:hAnsi="宋体" w:hint="eastAsia"/>
          <w:sz w:val="24"/>
          <w:szCs w:val="24"/>
        </w:rPr>
        <w:t>响应文件及资料无论响应供应商是否成交均不予退还。</w:t>
      </w:r>
    </w:p>
    <w:p w14:paraId="61B3B800" w14:textId="77777777" w:rsidR="004B23B8" w:rsidRDefault="008A211A">
      <w:pPr>
        <w:pStyle w:val="a9"/>
        <w:adjustRightInd w:val="0"/>
        <w:snapToGrid w:val="0"/>
        <w:spacing w:beforeLines="50" w:before="156" w:afterLines="50" w:after="156" w:line="440" w:lineRule="exact"/>
        <w:ind w:firstLineChars="200" w:firstLine="482"/>
        <w:rPr>
          <w:rStyle w:val="20"/>
          <w:rFonts w:hAnsi="宋体"/>
          <w:sz w:val="24"/>
          <w:szCs w:val="24"/>
        </w:rPr>
      </w:pPr>
      <w:bookmarkStart w:id="14" w:name="_Toc513218079"/>
      <w:r>
        <w:rPr>
          <w:rStyle w:val="20"/>
          <w:rFonts w:hAnsi="宋体" w:hint="eastAsia"/>
          <w:sz w:val="24"/>
          <w:szCs w:val="24"/>
        </w:rPr>
        <w:t>二、响应文件的签署及规定</w:t>
      </w:r>
      <w:bookmarkEnd w:id="14"/>
    </w:p>
    <w:p w14:paraId="46A6CA1E"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为了便于响应文件的归类整理和开标，响应供应商务必将“报价一览表”与“响应文件”分开密封，封面上均需分别注明“项目名称”、“采购文件编号”、“包号”、“供应商全称”字样。填写时字迹须工整、清楚。</w:t>
      </w:r>
    </w:p>
    <w:p w14:paraId="07A4ACE1"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响应供应商应使用密封袋将响应文件密封，并标明响应供应商（单位）名称、项目名称、项目编号以及“正本”或“副本”字样，粘贴密封条，加盖公章或由法定代表人或经其正式授权的代表签字。</w:t>
      </w:r>
    </w:p>
    <w:p w14:paraId="5388EE42"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3. </w:t>
      </w:r>
      <w:r>
        <w:rPr>
          <w:rFonts w:hAnsi="宋体" w:hint="eastAsia"/>
          <w:sz w:val="24"/>
          <w:szCs w:val="24"/>
        </w:rPr>
        <w:t>每一密封条注明“于</w:t>
      </w:r>
      <w:r>
        <w:rPr>
          <w:rFonts w:hAnsi="宋体" w:hint="eastAsia"/>
          <w:sz w:val="24"/>
          <w:szCs w:val="24"/>
        </w:rPr>
        <w:t>2</w:t>
      </w:r>
      <w:r>
        <w:rPr>
          <w:rFonts w:hAnsi="宋体" w:hint="eastAsia"/>
          <w:sz w:val="24"/>
          <w:szCs w:val="24"/>
        </w:rPr>
        <w:t>0</w:t>
      </w:r>
      <w:r>
        <w:rPr>
          <w:rFonts w:hAnsi="宋体"/>
          <w:sz w:val="24"/>
          <w:szCs w:val="24"/>
        </w:rPr>
        <w:t>21</w:t>
      </w:r>
      <w:r>
        <w:rPr>
          <w:rFonts w:hAnsi="宋体" w:hint="eastAsia"/>
          <w:sz w:val="24"/>
          <w:szCs w:val="24"/>
        </w:rPr>
        <w:t>年</w:t>
      </w:r>
      <w:r>
        <w:rPr>
          <w:rFonts w:hAnsi="宋体"/>
          <w:sz w:val="24"/>
          <w:szCs w:val="24"/>
          <w:u w:val="single"/>
        </w:rPr>
        <w:t>9</w:t>
      </w:r>
      <w:r>
        <w:rPr>
          <w:rFonts w:hAnsi="宋体" w:hint="eastAsia"/>
          <w:sz w:val="24"/>
          <w:szCs w:val="24"/>
        </w:rPr>
        <w:t>月</w:t>
      </w:r>
      <w:r>
        <w:rPr>
          <w:rFonts w:hAnsi="宋体" w:hint="eastAsia"/>
          <w:sz w:val="24"/>
          <w:szCs w:val="24"/>
          <w:u w:val="single"/>
        </w:rPr>
        <w:t xml:space="preserve"> 30</w:t>
      </w:r>
      <w:r>
        <w:rPr>
          <w:rFonts w:hAnsi="宋体" w:hint="eastAsia"/>
          <w:sz w:val="24"/>
          <w:szCs w:val="24"/>
        </w:rPr>
        <w:t>日</w:t>
      </w:r>
      <w:r>
        <w:rPr>
          <w:rFonts w:hAnsi="宋体"/>
          <w:sz w:val="24"/>
          <w:szCs w:val="24"/>
          <w:u w:val="single"/>
        </w:rPr>
        <w:t>1</w:t>
      </w:r>
      <w:r>
        <w:rPr>
          <w:rFonts w:hAnsi="宋体" w:hint="eastAsia"/>
          <w:sz w:val="24"/>
          <w:szCs w:val="24"/>
          <w:u w:val="single"/>
        </w:rPr>
        <w:t xml:space="preserve">5 </w:t>
      </w:r>
      <w:r>
        <w:rPr>
          <w:rFonts w:hAnsi="宋体" w:hint="eastAsia"/>
          <w:sz w:val="24"/>
          <w:szCs w:val="24"/>
        </w:rPr>
        <w:t>时之前不准启封”的字样。</w:t>
      </w:r>
    </w:p>
    <w:p w14:paraId="47292E7F"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4. </w:t>
      </w:r>
      <w:r>
        <w:rPr>
          <w:rFonts w:hAnsi="宋体" w:hint="eastAsia"/>
          <w:sz w:val="24"/>
          <w:szCs w:val="24"/>
        </w:rPr>
        <w:t>响应供应商按上述规定进行密封和标记后，将响应文件按照询价通知书的要求送达指定地点。</w:t>
      </w:r>
    </w:p>
    <w:p w14:paraId="11E993C8"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5. </w:t>
      </w:r>
      <w:r>
        <w:rPr>
          <w:rFonts w:hAnsi="宋体" w:hint="eastAsia"/>
          <w:sz w:val="24"/>
          <w:szCs w:val="24"/>
        </w:rPr>
        <w:t>如果未按上述规定进行密封和标记，采购人对误投或提前启封概不负责。</w:t>
      </w:r>
    </w:p>
    <w:p w14:paraId="48D72ABC" w14:textId="77777777" w:rsidR="004B23B8" w:rsidRDefault="008A211A">
      <w:pPr>
        <w:pStyle w:val="a9"/>
        <w:adjustRightInd w:val="0"/>
        <w:snapToGrid w:val="0"/>
        <w:spacing w:beforeLines="50" w:before="156" w:afterLines="50" w:after="156" w:line="440" w:lineRule="exact"/>
        <w:ind w:firstLineChars="200" w:firstLine="482"/>
        <w:rPr>
          <w:rFonts w:hAnsi="宋体"/>
          <w:sz w:val="24"/>
          <w:szCs w:val="24"/>
        </w:rPr>
      </w:pPr>
      <w:bookmarkStart w:id="15" w:name="_Toc513218080"/>
      <w:r>
        <w:rPr>
          <w:rStyle w:val="20"/>
          <w:rFonts w:hAnsi="宋体" w:hint="eastAsia"/>
          <w:sz w:val="24"/>
          <w:szCs w:val="24"/>
        </w:rPr>
        <w:t>三、响应文件的递交</w:t>
      </w:r>
      <w:bookmarkEnd w:id="15"/>
    </w:p>
    <w:p w14:paraId="018F484A" w14:textId="77777777" w:rsidR="004B23B8" w:rsidRDefault="008A211A">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1. </w:t>
      </w:r>
      <w:r>
        <w:rPr>
          <w:rFonts w:ascii="宋体" w:hAnsi="宋体" w:cs="Arial" w:hint="eastAsia"/>
          <w:sz w:val="24"/>
        </w:rPr>
        <w:t>递交的方式：现场提交</w:t>
      </w:r>
    </w:p>
    <w:p w14:paraId="70D4F820" w14:textId="77777777" w:rsidR="004B23B8" w:rsidRDefault="008A211A">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2. </w:t>
      </w:r>
      <w:r>
        <w:rPr>
          <w:rFonts w:ascii="宋体" w:hAnsi="宋体" w:cs="Arial" w:hint="eastAsia"/>
          <w:sz w:val="24"/>
        </w:rPr>
        <w:t>递交时间：</w:t>
      </w:r>
      <w:r>
        <w:rPr>
          <w:rFonts w:ascii="宋体" w:hAnsi="宋体" w:cs="Arial" w:hint="eastAsia"/>
          <w:sz w:val="24"/>
        </w:rPr>
        <w:t xml:space="preserve"> </w:t>
      </w:r>
      <w:r>
        <w:rPr>
          <w:rFonts w:ascii="宋体" w:hAnsi="宋体" w:hint="eastAsia"/>
          <w:kern w:val="0"/>
          <w:sz w:val="24"/>
        </w:rPr>
        <w:t>20</w:t>
      </w:r>
      <w:r>
        <w:rPr>
          <w:rFonts w:ascii="宋体" w:hAnsi="宋体"/>
          <w:kern w:val="0"/>
          <w:sz w:val="24"/>
        </w:rPr>
        <w:t>21</w:t>
      </w:r>
      <w:r>
        <w:rPr>
          <w:rFonts w:ascii="宋体" w:hAnsi="宋体" w:hint="eastAsia"/>
          <w:kern w:val="0"/>
          <w:sz w:val="24"/>
        </w:rPr>
        <w:t>年</w:t>
      </w:r>
      <w:r>
        <w:rPr>
          <w:rFonts w:ascii="宋体" w:hAnsi="宋体" w:hint="eastAsia"/>
          <w:sz w:val="24"/>
          <w:u w:val="single"/>
        </w:rPr>
        <w:t xml:space="preserve"> </w:t>
      </w:r>
      <w:r>
        <w:rPr>
          <w:rFonts w:ascii="宋体" w:hAnsi="宋体"/>
          <w:sz w:val="24"/>
          <w:u w:val="single"/>
        </w:rPr>
        <w:t>9</w:t>
      </w:r>
      <w:r>
        <w:rPr>
          <w:rFonts w:ascii="宋体" w:hAnsi="宋体" w:hint="eastAsia"/>
          <w:kern w:val="0"/>
          <w:sz w:val="24"/>
        </w:rPr>
        <w:t>月</w:t>
      </w:r>
      <w:r>
        <w:rPr>
          <w:rFonts w:ascii="宋体" w:hAnsi="宋体" w:hint="eastAsia"/>
          <w:sz w:val="24"/>
          <w:u w:val="single"/>
        </w:rPr>
        <w:t xml:space="preserve">30 </w:t>
      </w:r>
      <w:r>
        <w:rPr>
          <w:rFonts w:ascii="宋体" w:hAnsi="宋体" w:hint="eastAsia"/>
          <w:kern w:val="0"/>
          <w:sz w:val="24"/>
        </w:rPr>
        <w:t>日</w:t>
      </w:r>
      <w:r>
        <w:rPr>
          <w:rFonts w:ascii="宋体" w:hAnsi="宋体" w:hint="eastAsia"/>
          <w:kern w:val="0"/>
          <w:sz w:val="24"/>
        </w:rPr>
        <w:t>14:30</w:t>
      </w:r>
      <w:r>
        <w:rPr>
          <w:rFonts w:ascii="宋体" w:hAnsi="宋体" w:hint="eastAsia"/>
          <w:kern w:val="0"/>
          <w:sz w:val="24"/>
        </w:rPr>
        <w:t>—</w:t>
      </w:r>
      <w:r>
        <w:rPr>
          <w:rFonts w:ascii="宋体" w:hAnsi="宋体" w:hint="eastAsia"/>
          <w:kern w:val="0"/>
          <w:sz w:val="24"/>
        </w:rPr>
        <w:t>15:00</w:t>
      </w:r>
      <w:r>
        <w:rPr>
          <w:rFonts w:ascii="宋体" w:hAnsi="宋体" w:hint="eastAsia"/>
          <w:kern w:val="0"/>
          <w:sz w:val="24"/>
        </w:rPr>
        <w:t>时</w:t>
      </w:r>
      <w:r>
        <w:rPr>
          <w:rFonts w:ascii="宋体" w:hAnsi="宋体" w:cs="Arial" w:hint="eastAsia"/>
          <w:sz w:val="24"/>
        </w:rPr>
        <w:t>。</w:t>
      </w:r>
    </w:p>
    <w:p w14:paraId="353FDB23" w14:textId="77777777" w:rsidR="004B23B8" w:rsidRDefault="008A211A">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3. </w:t>
      </w:r>
      <w:r>
        <w:rPr>
          <w:rFonts w:ascii="宋体" w:hAnsi="宋体" w:cs="Arial" w:hint="eastAsia"/>
          <w:sz w:val="24"/>
        </w:rPr>
        <w:t>递交地点：内蒙古呼和浩特市赛罕区大学西路</w:t>
      </w:r>
      <w:r>
        <w:rPr>
          <w:rFonts w:ascii="宋体" w:hAnsi="宋体" w:cs="Arial" w:hint="eastAsia"/>
          <w:sz w:val="24"/>
        </w:rPr>
        <w:t>235</w:t>
      </w:r>
      <w:r>
        <w:rPr>
          <w:rFonts w:ascii="宋体" w:hAnsi="宋体" w:cs="Arial" w:hint="eastAsia"/>
          <w:sz w:val="24"/>
        </w:rPr>
        <w:t>号</w:t>
      </w:r>
    </w:p>
    <w:p w14:paraId="6DC6A84D" w14:textId="77777777" w:rsidR="004B23B8" w:rsidRDefault="008A211A">
      <w:pPr>
        <w:adjustRightInd w:val="0"/>
        <w:snapToGrid w:val="0"/>
        <w:spacing w:line="440" w:lineRule="exact"/>
        <w:ind w:firstLineChars="800" w:firstLine="1920"/>
        <w:jc w:val="left"/>
        <w:rPr>
          <w:rFonts w:ascii="宋体" w:hAnsi="宋体" w:cs="Arial"/>
          <w:sz w:val="24"/>
        </w:rPr>
      </w:pPr>
      <w:r>
        <w:rPr>
          <w:rFonts w:ascii="宋体" w:hAnsi="宋体" w:cs="Arial" w:hint="eastAsia"/>
          <w:sz w:val="24"/>
        </w:rPr>
        <w:t>内蒙古大学</w:t>
      </w:r>
      <w:r>
        <w:rPr>
          <w:rFonts w:ascii="宋体" w:hAnsi="宋体" w:cs="Arial" w:hint="eastAsia"/>
          <w:sz w:val="24"/>
          <w:u w:val="single"/>
        </w:rPr>
        <w:t xml:space="preserve"> </w:t>
      </w:r>
      <w:r>
        <w:rPr>
          <w:rFonts w:ascii="宋体" w:hAnsi="宋体" w:cs="Arial" w:hint="eastAsia"/>
          <w:sz w:val="24"/>
        </w:rPr>
        <w:t>后勤保障处会议室。</w:t>
      </w:r>
    </w:p>
    <w:p w14:paraId="793382F6"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文件接收人：</w:t>
      </w:r>
      <w:r>
        <w:rPr>
          <w:rFonts w:hAnsi="宋体" w:hint="eastAsia"/>
          <w:sz w:val="24"/>
          <w:szCs w:val="24"/>
          <w:u w:val="single"/>
        </w:rPr>
        <w:t>王</w:t>
      </w:r>
      <w:r>
        <w:rPr>
          <w:rFonts w:hAnsi="宋体" w:hint="eastAsia"/>
          <w:sz w:val="24"/>
          <w:szCs w:val="24"/>
        </w:rPr>
        <w:t>老师</w:t>
      </w:r>
    </w:p>
    <w:p w14:paraId="48341446"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联系电话：</w:t>
      </w:r>
      <w:r>
        <w:rPr>
          <w:rFonts w:hAnsi="宋体" w:hint="eastAsia"/>
          <w:sz w:val="24"/>
          <w:szCs w:val="24"/>
        </w:rPr>
        <w:t>0471-</w:t>
      </w:r>
      <w:r>
        <w:rPr>
          <w:rFonts w:hAnsi="宋体" w:hint="eastAsia"/>
          <w:sz w:val="24"/>
          <w:szCs w:val="24"/>
          <w:u w:val="single"/>
        </w:rPr>
        <w:t xml:space="preserve"> </w:t>
      </w:r>
      <w:r>
        <w:rPr>
          <w:rFonts w:hAnsi="宋体"/>
          <w:sz w:val="24"/>
          <w:szCs w:val="24"/>
          <w:u w:val="single"/>
        </w:rPr>
        <w:t>4995803</w:t>
      </w:r>
    </w:p>
    <w:p w14:paraId="10FA937B" w14:textId="77777777" w:rsidR="004B23B8" w:rsidRDefault="008A211A">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4. </w:t>
      </w:r>
      <w:r>
        <w:rPr>
          <w:rFonts w:ascii="宋体" w:hAnsi="宋体" w:cs="Arial" w:hint="eastAsia"/>
          <w:sz w:val="24"/>
        </w:rPr>
        <w:t>迟交的响应文件</w:t>
      </w:r>
    </w:p>
    <w:p w14:paraId="77F8852F" w14:textId="77777777" w:rsidR="004B23B8" w:rsidRDefault="008A211A">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采购人拒收在规定的截止时间之后递交的响应文件。</w:t>
      </w:r>
    </w:p>
    <w:p w14:paraId="141A626C" w14:textId="77777777" w:rsidR="004B23B8" w:rsidRDefault="008A211A">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5. </w:t>
      </w:r>
      <w:r>
        <w:rPr>
          <w:rFonts w:ascii="宋体" w:hAnsi="宋体" w:cs="Arial" w:hint="eastAsia"/>
          <w:sz w:val="24"/>
        </w:rPr>
        <w:t>响应文件的修改和撤回</w:t>
      </w:r>
    </w:p>
    <w:p w14:paraId="533E96EF" w14:textId="77777777" w:rsidR="004B23B8" w:rsidRDefault="008A211A">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供应商在递交响应文件后，可以修改或撤回其响应文件，但采购人必须在规定的截止时间之前收到书面通知，并签字确认接受，否则无效。</w:t>
      </w:r>
      <w:r>
        <w:rPr>
          <w:rFonts w:ascii="宋体" w:hAnsi="宋体" w:cs="Arial" w:hint="eastAsia"/>
          <w:sz w:val="24"/>
        </w:rPr>
        <w:t xml:space="preserve"> </w:t>
      </w:r>
      <w:r>
        <w:rPr>
          <w:rFonts w:ascii="宋体" w:hAnsi="宋体" w:cs="Arial" w:hint="eastAsia"/>
          <w:sz w:val="24"/>
        </w:rPr>
        <w:t>“撤回”的响应文件将原样退回供应商。在响应截止时间后，供应商不得对其响应文件做任何修改。</w:t>
      </w:r>
    </w:p>
    <w:p w14:paraId="23313687" w14:textId="77777777" w:rsidR="004B23B8" w:rsidRDefault="004B23B8">
      <w:pPr>
        <w:pStyle w:val="a9"/>
        <w:adjustRightInd w:val="0"/>
        <w:snapToGrid w:val="0"/>
        <w:spacing w:line="440" w:lineRule="exact"/>
        <w:rPr>
          <w:rFonts w:hAnsi="宋体"/>
          <w:sz w:val="24"/>
          <w:szCs w:val="24"/>
        </w:rPr>
      </w:pPr>
    </w:p>
    <w:p w14:paraId="32059B81" w14:textId="77777777" w:rsidR="004B23B8" w:rsidRDefault="008A211A">
      <w:pPr>
        <w:pStyle w:val="12"/>
        <w:adjustRightInd w:val="0"/>
        <w:snapToGrid w:val="0"/>
        <w:spacing w:beforeLines="50" w:before="156" w:afterLines="50" w:after="156" w:line="440" w:lineRule="exact"/>
        <w:rPr>
          <w:rFonts w:ascii="宋体" w:hAnsi="宋体"/>
          <w:sz w:val="32"/>
          <w:szCs w:val="32"/>
        </w:rPr>
      </w:pPr>
      <w:bookmarkStart w:id="16" w:name="_Toc513218081"/>
      <w:r>
        <w:rPr>
          <w:rFonts w:ascii="宋体" w:hAnsi="宋体" w:hint="eastAsia"/>
          <w:sz w:val="32"/>
          <w:szCs w:val="32"/>
        </w:rPr>
        <w:lastRenderedPageBreak/>
        <w:t>第四章</w:t>
      </w:r>
      <w:r>
        <w:rPr>
          <w:rFonts w:ascii="宋体" w:hAnsi="宋体" w:hint="eastAsia"/>
          <w:sz w:val="32"/>
          <w:szCs w:val="32"/>
        </w:rPr>
        <w:t xml:space="preserve">  </w:t>
      </w:r>
      <w:r>
        <w:rPr>
          <w:rFonts w:ascii="宋体" w:hAnsi="宋体" w:hint="eastAsia"/>
          <w:sz w:val="32"/>
          <w:szCs w:val="32"/>
        </w:rPr>
        <w:t>询价过程及确定成交</w:t>
      </w:r>
      <w:bookmarkEnd w:id="16"/>
    </w:p>
    <w:p w14:paraId="1C2B8220" w14:textId="77777777" w:rsidR="004B23B8" w:rsidRDefault="008A211A">
      <w:pPr>
        <w:pStyle w:val="a9"/>
        <w:adjustRightInd w:val="0"/>
        <w:snapToGrid w:val="0"/>
        <w:spacing w:beforeLines="50" w:before="156" w:afterLines="50" w:after="156" w:line="440" w:lineRule="exact"/>
        <w:ind w:firstLineChars="200" w:firstLine="482"/>
        <w:rPr>
          <w:rFonts w:hAnsi="宋体"/>
          <w:sz w:val="24"/>
          <w:szCs w:val="24"/>
        </w:rPr>
      </w:pPr>
      <w:bookmarkStart w:id="17" w:name="_Toc513218082"/>
      <w:r>
        <w:rPr>
          <w:rStyle w:val="20"/>
          <w:rFonts w:hAnsi="宋体" w:hint="eastAsia"/>
          <w:sz w:val="24"/>
          <w:szCs w:val="24"/>
        </w:rPr>
        <w:t>一、响应文件的初审</w:t>
      </w:r>
      <w:bookmarkEnd w:id="17"/>
    </w:p>
    <w:p w14:paraId="4C2BCC6F"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询价小组将审查响应文件是否完整、总体编排是否有序、文件签署是否合格、有无计算上的错误等。</w:t>
      </w:r>
    </w:p>
    <w:p w14:paraId="474E8AC0"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算数错误将按以下方法更正：响应文件的大写金额和小写金额不一致的，以大</w:t>
      </w:r>
      <w:r>
        <w:rPr>
          <w:rFonts w:hAnsi="宋体" w:hint="eastAsia"/>
          <w:sz w:val="24"/>
          <w:szCs w:val="24"/>
        </w:rPr>
        <w:t>写金额为准。总价金额与按单价汇总金额不一致的，以单价金额计算结果为准。单价金额小数点有明显错位的，应以总价为准，并修改单价。报价一览表与响应文件中价格不一致的，以报价一览表为准。如果响应供应商不接受对其错误的更正，其响应将被视为无效响应。</w:t>
      </w:r>
    </w:p>
    <w:p w14:paraId="2B2DCC15" w14:textId="77777777" w:rsidR="004B23B8" w:rsidRDefault="008A211A">
      <w:pPr>
        <w:pStyle w:val="a9"/>
        <w:adjustRightInd w:val="0"/>
        <w:snapToGrid w:val="0"/>
        <w:spacing w:beforeLines="50" w:before="156" w:afterLines="50" w:after="156" w:line="440" w:lineRule="exact"/>
        <w:ind w:firstLineChars="200" w:firstLine="482"/>
        <w:rPr>
          <w:rFonts w:hAnsi="宋体"/>
          <w:sz w:val="24"/>
          <w:szCs w:val="24"/>
        </w:rPr>
      </w:pPr>
      <w:bookmarkStart w:id="18" w:name="_Toc513218083"/>
      <w:r>
        <w:rPr>
          <w:rStyle w:val="20"/>
          <w:rFonts w:hAnsi="宋体" w:hint="eastAsia"/>
          <w:sz w:val="24"/>
          <w:szCs w:val="24"/>
        </w:rPr>
        <w:t>二、实质性响应审查</w:t>
      </w:r>
      <w:bookmarkEnd w:id="18"/>
    </w:p>
    <w:p w14:paraId="16FAFD6D"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依据询价通知书的规定，从供应商提交的响应文件的有效性、完整性和对询价通知书的响应程度进行审查。未对询价通知书做实质性响应的供应商，不得进入具体询价程序。</w:t>
      </w:r>
    </w:p>
    <w:p w14:paraId="35D8F020"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实质上响应的响应文件应该是与询价通知书要求的关键条款、条件和规格相符没有重大偏离的响应文件。对关键条款的偏离将被认定为是实质上的不响应。询价小组决定响应文件的响应性只根据响应文件本身的真实无误的内容，而不依据外部的证据。但响应文件有不真实不正确的内容的除外。</w:t>
      </w:r>
    </w:p>
    <w:p w14:paraId="5E80D7EF" w14:textId="77777777" w:rsidR="004B23B8" w:rsidRDefault="008A211A">
      <w:pPr>
        <w:pStyle w:val="a9"/>
        <w:adjustRightInd w:val="0"/>
        <w:snapToGrid w:val="0"/>
        <w:spacing w:beforeLines="50" w:before="156" w:afterLines="50" w:after="156" w:line="440" w:lineRule="exact"/>
        <w:ind w:firstLineChars="200" w:firstLine="482"/>
        <w:rPr>
          <w:rStyle w:val="20"/>
          <w:rFonts w:hAnsi="宋体"/>
          <w:sz w:val="24"/>
          <w:szCs w:val="24"/>
        </w:rPr>
      </w:pPr>
      <w:bookmarkStart w:id="19" w:name="_Toc513218084"/>
      <w:r>
        <w:rPr>
          <w:rStyle w:val="20"/>
          <w:rFonts w:hAnsi="宋体" w:hint="eastAsia"/>
          <w:sz w:val="24"/>
          <w:szCs w:val="24"/>
        </w:rPr>
        <w:t>三、无效响应</w:t>
      </w:r>
      <w:bookmarkEnd w:id="19"/>
    </w:p>
    <w:p w14:paraId="0FE8E3A3"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响应供应商有下列情形之一的，其响应文件将被视为无效响应文件：</w:t>
      </w:r>
    </w:p>
    <w:p w14:paraId="7471A8B2"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实质上没有响应询价通知书要求的响应将被视为无效响应。响应供应商不得通过修正或撤销不合要求的偏离从而使其响应文件成为实质上响应。</w:t>
      </w:r>
    </w:p>
    <w:p w14:paraId="4761B59E"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在资格性审查、符合性检查和商务评议时，如发现下列情形之一的，响应文件将被视为无效响应：</w:t>
      </w:r>
    </w:p>
    <w:p w14:paraId="0A81391B"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）报价总金额超过本项目采购总预算，采购人不能支付的。</w:t>
      </w:r>
    </w:p>
    <w:p w14:paraId="1A7877F5"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）资格证明文件未提供或不符合询价通知书要求的。</w:t>
      </w:r>
    </w:p>
    <w:p w14:paraId="1A9EBFDB"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）超出经营范围的。</w:t>
      </w:r>
    </w:p>
    <w:p w14:paraId="573303D5"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）响应文件密封、签署、盖章和装订不符合规定的。</w:t>
      </w:r>
    </w:p>
    <w:p w14:paraId="5B26E2F6"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）响应文件无法定代表人签字或签字人无法定代表人有效授权的。</w:t>
      </w:r>
    </w:p>
    <w:p w14:paraId="7DDDD65F"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）响应有效期不足的。</w:t>
      </w:r>
    </w:p>
    <w:p w14:paraId="42760701"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lastRenderedPageBreak/>
        <w:t>（</w:t>
      </w:r>
      <w:r>
        <w:rPr>
          <w:rFonts w:hAnsi="宋体" w:hint="eastAsia"/>
          <w:sz w:val="24"/>
          <w:szCs w:val="24"/>
        </w:rPr>
        <w:t>7</w:t>
      </w:r>
      <w:r>
        <w:rPr>
          <w:rFonts w:hAnsi="宋体" w:hint="eastAsia"/>
          <w:sz w:val="24"/>
          <w:szCs w:val="24"/>
        </w:rPr>
        <w:t>）有不良经济纠纷</w:t>
      </w:r>
      <w:r>
        <w:rPr>
          <w:rFonts w:hAnsi="宋体" w:hint="eastAsia"/>
          <w:sz w:val="24"/>
          <w:szCs w:val="24"/>
        </w:rPr>
        <w:t>记录和违法行为的。</w:t>
      </w:r>
    </w:p>
    <w:p w14:paraId="44F77B05"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8</w:t>
      </w:r>
      <w:r>
        <w:rPr>
          <w:rFonts w:hAnsi="宋体" w:hint="eastAsia"/>
          <w:sz w:val="24"/>
          <w:szCs w:val="24"/>
        </w:rPr>
        <w:t>）供应商被列入信用中国网、中国政府采购网黑名单、失信名单的。</w:t>
      </w:r>
    </w:p>
    <w:p w14:paraId="6537377F"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9</w:t>
      </w:r>
      <w:r>
        <w:rPr>
          <w:rFonts w:hAnsi="宋体" w:hint="eastAsia"/>
          <w:sz w:val="24"/>
          <w:szCs w:val="24"/>
        </w:rPr>
        <w:t>）交货时间不能满足要求的。</w:t>
      </w:r>
    </w:p>
    <w:p w14:paraId="1258E452"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10</w:t>
      </w:r>
      <w:r>
        <w:rPr>
          <w:rFonts w:hAnsi="宋体" w:hint="eastAsia"/>
          <w:sz w:val="24"/>
          <w:szCs w:val="24"/>
        </w:rPr>
        <w:t>）质保期不能满足要求的。</w:t>
      </w:r>
    </w:p>
    <w:p w14:paraId="773BE7D1"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11</w:t>
      </w:r>
      <w:r>
        <w:rPr>
          <w:rFonts w:hAnsi="宋体" w:hint="eastAsia"/>
          <w:sz w:val="24"/>
          <w:szCs w:val="24"/>
        </w:rPr>
        <w:t>）响应文件法定代表人盖章未签字的。</w:t>
      </w:r>
    </w:p>
    <w:p w14:paraId="50392872"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12</w:t>
      </w:r>
      <w:r>
        <w:rPr>
          <w:rFonts w:hAnsi="宋体" w:hint="eastAsia"/>
          <w:sz w:val="24"/>
          <w:szCs w:val="24"/>
        </w:rPr>
        <w:t>）响应供应商相互串通响应的。</w:t>
      </w:r>
    </w:p>
    <w:p w14:paraId="3BD1906E"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13</w:t>
      </w:r>
      <w:r>
        <w:rPr>
          <w:rFonts w:hAnsi="宋体" w:hint="eastAsia"/>
          <w:sz w:val="24"/>
          <w:szCs w:val="24"/>
        </w:rPr>
        <w:t>）响应供应商提供的响应文件不完整的。</w:t>
      </w:r>
    </w:p>
    <w:p w14:paraId="719E9ED4"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14</w:t>
      </w:r>
      <w:r>
        <w:rPr>
          <w:rFonts w:hAnsi="宋体" w:hint="eastAsia"/>
          <w:sz w:val="24"/>
          <w:szCs w:val="24"/>
        </w:rPr>
        <w:t>）询价通知书中规定被视为无效响应其他条款的。</w:t>
      </w:r>
    </w:p>
    <w:p w14:paraId="6D40272B"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在技术评议时，如发现下列情形之一的，其响应文件将被视为无效：</w:t>
      </w:r>
    </w:p>
    <w:p w14:paraId="512B9C13"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）响应文件技术规格中的响应与事实不符或虚假的。</w:t>
      </w:r>
    </w:p>
    <w:p w14:paraId="110F5DB2"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）响应供应商必须提供所投设备的具体参数值，如原文复制询价通知书的技术规</w:t>
      </w:r>
      <w:r>
        <w:rPr>
          <w:rFonts w:hAnsi="宋体" w:hint="eastAsia"/>
          <w:sz w:val="24"/>
          <w:szCs w:val="24"/>
        </w:rPr>
        <w:t>格相关部分内容作为其响应文件一部分的。</w:t>
      </w:r>
    </w:p>
    <w:p w14:paraId="158A3282"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）不满足询价通知书中技术条款要求的。</w:t>
      </w:r>
    </w:p>
    <w:p w14:paraId="71C06B95"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）询价通知书中其他规定被视为无效响应的技术条款的。</w:t>
      </w:r>
    </w:p>
    <w:p w14:paraId="7DEC2278" w14:textId="77777777" w:rsidR="004B23B8" w:rsidRDefault="008A211A">
      <w:pPr>
        <w:pStyle w:val="a9"/>
        <w:adjustRightInd w:val="0"/>
        <w:snapToGrid w:val="0"/>
        <w:spacing w:beforeLines="50" w:before="156" w:afterLines="50" w:after="156" w:line="440" w:lineRule="exact"/>
        <w:ind w:firstLineChars="200" w:firstLine="482"/>
        <w:rPr>
          <w:rFonts w:hAnsi="宋体"/>
          <w:sz w:val="24"/>
          <w:szCs w:val="24"/>
        </w:rPr>
      </w:pPr>
      <w:bookmarkStart w:id="20" w:name="_Toc513218085"/>
      <w:r>
        <w:rPr>
          <w:rStyle w:val="20"/>
          <w:rFonts w:hAnsi="宋体" w:hint="eastAsia"/>
          <w:sz w:val="24"/>
          <w:szCs w:val="24"/>
        </w:rPr>
        <w:t>四、响应文件的澄清</w:t>
      </w:r>
      <w:bookmarkEnd w:id="20"/>
    </w:p>
    <w:p w14:paraId="66F352CC"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评议期间，询价小组有权要求响应供应商对其响应文件中含义不明确、同类问题表述不一致或者有明显文字和计算错误的内容等作必要的澄清、说明或者补正。响应供应商必须按照询价小组要求的澄清内容和时间做出澄清。除按本询价通知书须知规定的改正算数错误外，响应供应商对响应文件的澄清不得超出响应文件的范围或者改变响应文件的实质性内容。有关澄清的答复均应由响应供应商以书面形式经法定代表人或授权代表签字。</w:t>
      </w:r>
    </w:p>
    <w:p w14:paraId="1FBC4A08"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响应供应商的澄清文件是其响应文件的组成部分。</w:t>
      </w:r>
    </w:p>
    <w:p w14:paraId="1570DA4B"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3. </w:t>
      </w:r>
      <w:r>
        <w:rPr>
          <w:rFonts w:hAnsi="宋体" w:hint="eastAsia"/>
          <w:sz w:val="24"/>
          <w:szCs w:val="24"/>
        </w:rPr>
        <w:t>重要澄清的答复应是书面的，并由法人代表或授权代表签署，但不得对响应内</w:t>
      </w:r>
      <w:r>
        <w:rPr>
          <w:rFonts w:hAnsi="宋体" w:hint="eastAsia"/>
          <w:sz w:val="24"/>
          <w:szCs w:val="24"/>
        </w:rPr>
        <w:t>容进行实质性修改。此书面文件是响应文件的组成部分。</w:t>
      </w:r>
    </w:p>
    <w:p w14:paraId="25732A5E" w14:textId="77777777" w:rsidR="004B23B8" w:rsidRDefault="008A211A">
      <w:pPr>
        <w:pStyle w:val="a9"/>
        <w:adjustRightInd w:val="0"/>
        <w:snapToGrid w:val="0"/>
        <w:spacing w:beforeLines="50" w:before="156" w:afterLines="50" w:after="156" w:line="440" w:lineRule="exact"/>
        <w:ind w:firstLineChars="200" w:firstLine="482"/>
        <w:rPr>
          <w:rFonts w:hAnsi="宋体"/>
          <w:sz w:val="24"/>
          <w:szCs w:val="24"/>
        </w:rPr>
      </w:pPr>
      <w:bookmarkStart w:id="21" w:name="_Toc513218086"/>
      <w:r>
        <w:rPr>
          <w:rStyle w:val="20"/>
          <w:rFonts w:hAnsi="宋体" w:hint="eastAsia"/>
          <w:sz w:val="24"/>
          <w:szCs w:val="24"/>
        </w:rPr>
        <w:t>五、评审</w:t>
      </w:r>
      <w:bookmarkEnd w:id="21"/>
    </w:p>
    <w:p w14:paraId="4E2D17B0"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询价小组将对确定为实质性响应的响应文件进行详细评价和比较，并与认为需要澄清的响应供应商进行澄清。澄清过程中，询价通知书有实质性变动的，询价小组将以书面形式通知所有参加响应的供应商。澄清结束后，询价小组将要求所有供应商在规定的时间内就澄清达成的最终条款进行书面承诺（</w:t>
      </w:r>
      <w:r>
        <w:rPr>
          <w:rFonts w:hAnsi="宋体" w:hint="eastAsia"/>
          <w:sz w:val="24"/>
          <w:szCs w:val="24"/>
          <w:u w:val="single"/>
        </w:rPr>
        <w:t>报价不得变更</w:t>
      </w:r>
      <w:r>
        <w:rPr>
          <w:rFonts w:hAnsi="宋体" w:hint="eastAsia"/>
          <w:sz w:val="24"/>
          <w:szCs w:val="24"/>
        </w:rPr>
        <w:t>），供应商的最终书面承诺文件将被视为确定成交的最终依据。供应商不得通过修改或撤销不</w:t>
      </w:r>
      <w:r>
        <w:rPr>
          <w:rFonts w:hAnsi="宋体" w:hint="eastAsia"/>
          <w:sz w:val="24"/>
          <w:szCs w:val="24"/>
        </w:rPr>
        <w:lastRenderedPageBreak/>
        <w:t>合要求的偏离或保留而使其递交的响应文件成为实质性响应。</w:t>
      </w:r>
    </w:p>
    <w:p w14:paraId="32F295FA" w14:textId="77777777" w:rsidR="004B23B8" w:rsidRDefault="008A211A">
      <w:pPr>
        <w:pStyle w:val="a9"/>
        <w:adjustRightInd w:val="0"/>
        <w:snapToGrid w:val="0"/>
        <w:spacing w:beforeLines="50" w:before="156" w:afterLines="50" w:after="156" w:line="440" w:lineRule="exact"/>
        <w:ind w:firstLineChars="200" w:firstLine="482"/>
        <w:rPr>
          <w:rStyle w:val="20"/>
          <w:rFonts w:hAnsi="宋体"/>
          <w:sz w:val="24"/>
          <w:szCs w:val="24"/>
        </w:rPr>
      </w:pPr>
      <w:bookmarkStart w:id="22" w:name="_Toc513218087"/>
      <w:r>
        <w:rPr>
          <w:rStyle w:val="20"/>
          <w:rFonts w:hAnsi="宋体" w:hint="eastAsia"/>
          <w:sz w:val="24"/>
          <w:szCs w:val="24"/>
        </w:rPr>
        <w:t>六、询价成交原则</w:t>
      </w:r>
      <w:bookmarkEnd w:id="22"/>
    </w:p>
    <w:p w14:paraId="1F7065E6"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符合采购要求、质量</w:t>
      </w:r>
      <w:r>
        <w:rPr>
          <w:rFonts w:hAnsi="宋体" w:hint="eastAsia"/>
          <w:sz w:val="24"/>
          <w:szCs w:val="24"/>
        </w:rPr>
        <w:t>和服务且报价最低成交。</w:t>
      </w:r>
    </w:p>
    <w:p w14:paraId="3601E65F" w14:textId="77777777" w:rsidR="004B23B8" w:rsidRDefault="008A211A">
      <w:pPr>
        <w:pStyle w:val="a9"/>
        <w:adjustRightInd w:val="0"/>
        <w:snapToGrid w:val="0"/>
        <w:spacing w:beforeLines="50" w:before="156" w:afterLines="50" w:after="156" w:line="440" w:lineRule="exact"/>
        <w:ind w:firstLineChars="200" w:firstLine="482"/>
        <w:rPr>
          <w:rStyle w:val="20"/>
          <w:rFonts w:hAnsi="宋体"/>
          <w:sz w:val="24"/>
          <w:szCs w:val="24"/>
        </w:rPr>
      </w:pPr>
      <w:bookmarkStart w:id="23" w:name="_Toc430768782"/>
      <w:bookmarkStart w:id="24" w:name="_Toc513218088"/>
      <w:r>
        <w:rPr>
          <w:rStyle w:val="20"/>
          <w:rFonts w:hAnsi="宋体" w:hint="eastAsia"/>
          <w:sz w:val="24"/>
          <w:szCs w:val="24"/>
        </w:rPr>
        <w:t>七、询价终止条款</w:t>
      </w:r>
      <w:bookmarkEnd w:id="23"/>
      <w:bookmarkEnd w:id="24"/>
    </w:p>
    <w:p w14:paraId="01EF9EBC"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在询价过程中，出现下列情形之一的，应予终止：</w:t>
      </w:r>
    </w:p>
    <w:p w14:paraId="60A94C11" w14:textId="77777777" w:rsidR="004B23B8" w:rsidRDefault="008A211A">
      <w:pPr>
        <w:pStyle w:val="a9"/>
        <w:numPr>
          <w:ilvl w:val="0"/>
          <w:numId w:val="1"/>
        </w:numPr>
        <w:adjustRightInd w:val="0"/>
        <w:snapToGrid w:val="0"/>
        <w:spacing w:line="440" w:lineRule="exact"/>
        <w:ind w:firstLineChars="200" w:firstLine="480"/>
        <w:rPr>
          <w:rFonts w:hAnsi="宋体"/>
          <w:sz w:val="24"/>
          <w:szCs w:val="24"/>
        </w:rPr>
      </w:pPr>
      <w:r>
        <w:rPr>
          <w:rFonts w:hAnsi="宋体" w:hint="eastAsia"/>
          <w:sz w:val="24"/>
          <w:szCs w:val="24"/>
        </w:rPr>
        <w:t>符合专业条件的供应商或者对询价通知书作实质响应的供应商不足三家的（经政府采购监督管理部门同意变更采购方式的除外）；</w:t>
      </w:r>
    </w:p>
    <w:p w14:paraId="59D803BD" w14:textId="77777777" w:rsidR="004B23B8" w:rsidRDefault="008A211A">
      <w:pPr>
        <w:pStyle w:val="a9"/>
        <w:numPr>
          <w:ilvl w:val="0"/>
          <w:numId w:val="1"/>
        </w:numPr>
        <w:adjustRightInd w:val="0"/>
        <w:snapToGrid w:val="0"/>
        <w:spacing w:line="440" w:lineRule="exact"/>
        <w:ind w:firstLineChars="200" w:firstLine="480"/>
        <w:rPr>
          <w:rFonts w:hAnsi="宋体"/>
          <w:sz w:val="24"/>
          <w:szCs w:val="24"/>
        </w:rPr>
      </w:pPr>
      <w:r>
        <w:rPr>
          <w:rFonts w:hAnsi="宋体" w:hint="eastAsia"/>
          <w:sz w:val="24"/>
          <w:szCs w:val="24"/>
        </w:rPr>
        <w:t>经询价小组评审后否决所有响应的；</w:t>
      </w:r>
    </w:p>
    <w:p w14:paraId="4F145927"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）出现影响采购公正的违法、违规行为的；</w:t>
      </w:r>
    </w:p>
    <w:p w14:paraId="5AAD11CC"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）响应供应商的报价均超过了采购预算，采购人不能支付的；</w:t>
      </w:r>
    </w:p>
    <w:p w14:paraId="3C9096C7"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）因重大变故，采购任务取消的。</w:t>
      </w:r>
    </w:p>
    <w:p w14:paraId="11F517B4" w14:textId="77777777" w:rsidR="004B23B8" w:rsidRDefault="008A211A">
      <w:pPr>
        <w:pStyle w:val="12"/>
        <w:adjustRightInd w:val="0"/>
        <w:snapToGrid w:val="0"/>
        <w:spacing w:beforeLines="50" w:before="156" w:afterLines="50" w:after="156" w:line="440" w:lineRule="exact"/>
        <w:rPr>
          <w:rFonts w:ascii="宋体" w:hAnsi="宋体"/>
          <w:sz w:val="32"/>
          <w:szCs w:val="32"/>
        </w:rPr>
      </w:pPr>
      <w:bookmarkStart w:id="25" w:name="_Toc513218089"/>
      <w:r>
        <w:rPr>
          <w:rFonts w:ascii="宋体" w:hAnsi="宋体" w:hint="eastAsia"/>
          <w:sz w:val="32"/>
          <w:szCs w:val="32"/>
        </w:rPr>
        <w:t>第五章</w:t>
      </w:r>
      <w:r>
        <w:rPr>
          <w:rFonts w:ascii="宋体" w:hAnsi="宋体" w:hint="eastAsia"/>
          <w:sz w:val="32"/>
          <w:szCs w:val="32"/>
        </w:rPr>
        <w:t xml:space="preserve">  </w:t>
      </w:r>
      <w:r>
        <w:rPr>
          <w:rFonts w:ascii="宋体" w:hAnsi="宋体" w:hint="eastAsia"/>
          <w:sz w:val="32"/>
          <w:szCs w:val="32"/>
        </w:rPr>
        <w:t>项目验收及付款</w:t>
      </w:r>
      <w:bookmarkEnd w:id="25"/>
    </w:p>
    <w:p w14:paraId="029B0BD7"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项目符合询价通知书、供应商响应文件和合同要求，达到预期目标依据《内蒙古大学仪器设备（货物）验收管理办法》通过验收后，由采购人按规定办理货款支付手续。</w:t>
      </w:r>
    </w:p>
    <w:p w14:paraId="1121FA78" w14:textId="77777777" w:rsidR="004B23B8" w:rsidRDefault="008A211A">
      <w:pPr>
        <w:pStyle w:val="12"/>
        <w:adjustRightInd w:val="0"/>
        <w:snapToGrid w:val="0"/>
        <w:spacing w:beforeLines="50" w:before="156" w:afterLines="50" w:after="156" w:line="440" w:lineRule="exact"/>
        <w:rPr>
          <w:rFonts w:ascii="宋体" w:hAnsi="宋体"/>
          <w:sz w:val="32"/>
          <w:szCs w:val="32"/>
        </w:rPr>
      </w:pPr>
      <w:bookmarkStart w:id="26" w:name="_Toc513218090"/>
      <w:r>
        <w:rPr>
          <w:rFonts w:ascii="宋体" w:hAnsi="宋体" w:hint="eastAsia"/>
          <w:sz w:val="32"/>
          <w:szCs w:val="32"/>
        </w:rPr>
        <w:t>第六章</w:t>
      </w:r>
      <w:r>
        <w:rPr>
          <w:rFonts w:ascii="宋体" w:hAnsi="宋体" w:hint="eastAsia"/>
          <w:sz w:val="32"/>
          <w:szCs w:val="32"/>
        </w:rPr>
        <w:t xml:space="preserve">  </w:t>
      </w:r>
      <w:r>
        <w:rPr>
          <w:rFonts w:ascii="宋体" w:hAnsi="宋体" w:hint="eastAsia"/>
          <w:sz w:val="32"/>
          <w:szCs w:val="32"/>
        </w:rPr>
        <w:t>其他</w:t>
      </w:r>
      <w:bookmarkEnd w:id="26"/>
    </w:p>
    <w:p w14:paraId="5F928C62"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响应供应商应自行承担所有与参加本次询价有关的费用。不论结果如何，采购人在任何情况下均无义务和责任承担这些费用。</w:t>
      </w:r>
    </w:p>
    <w:p w14:paraId="142084B0"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采购人保留在授标之前任何时候接受或拒绝任何询价文件，宣布询价程序无效或拒绝所有询价文件的权力，对受影响的参与响应的供应商不承担任何责任，但将向受影响的响应供应商解释采取这一行动的理由。</w:t>
      </w:r>
    </w:p>
    <w:p w14:paraId="3E8F1BCB"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合同的授予：成交供应商应按成交通知书指定的时间、</w:t>
      </w:r>
      <w:r>
        <w:rPr>
          <w:rFonts w:hAnsi="宋体" w:hint="eastAsia"/>
          <w:sz w:val="24"/>
          <w:szCs w:val="24"/>
        </w:rPr>
        <w:t>地点与采购人签订合同。询价通知书、成交供应商的响应文件及澄清文件等，均为签订合同的依据。</w:t>
      </w:r>
    </w:p>
    <w:p w14:paraId="132A1C02" w14:textId="77777777" w:rsidR="004B23B8" w:rsidRDefault="008A211A">
      <w:pPr>
        <w:pStyle w:val="12"/>
        <w:adjustRightInd w:val="0"/>
        <w:snapToGrid w:val="0"/>
        <w:spacing w:beforeLines="50" w:before="156" w:afterLines="50" w:after="156" w:line="440" w:lineRule="exact"/>
        <w:rPr>
          <w:rFonts w:ascii="宋体" w:hAnsi="宋体"/>
          <w:sz w:val="32"/>
          <w:szCs w:val="32"/>
        </w:rPr>
      </w:pPr>
      <w:bookmarkStart w:id="27" w:name="_Toc513218091"/>
      <w:r>
        <w:rPr>
          <w:rFonts w:ascii="宋体" w:hAnsi="宋体" w:hint="eastAsia"/>
          <w:sz w:val="32"/>
          <w:szCs w:val="32"/>
        </w:rPr>
        <w:t>第七章</w:t>
      </w:r>
      <w:r>
        <w:rPr>
          <w:rFonts w:ascii="宋体" w:hAnsi="宋体" w:hint="eastAsia"/>
          <w:sz w:val="32"/>
          <w:szCs w:val="32"/>
        </w:rPr>
        <w:t xml:space="preserve">  </w:t>
      </w:r>
      <w:r>
        <w:rPr>
          <w:rFonts w:ascii="宋体" w:hAnsi="宋体" w:hint="eastAsia"/>
          <w:sz w:val="32"/>
          <w:szCs w:val="32"/>
        </w:rPr>
        <w:t>响应文件格式与要求</w:t>
      </w:r>
      <w:bookmarkEnd w:id="27"/>
    </w:p>
    <w:p w14:paraId="5181235C"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1</w:t>
      </w:r>
      <w:r>
        <w:rPr>
          <w:rFonts w:hAnsi="宋体" w:hint="eastAsia"/>
          <w:sz w:val="24"/>
          <w:szCs w:val="24"/>
        </w:rPr>
        <w:t>：响应文件封面格式</w:t>
      </w:r>
    </w:p>
    <w:p w14:paraId="623667D2"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2</w:t>
      </w:r>
      <w:r>
        <w:rPr>
          <w:rFonts w:hAnsi="宋体" w:hint="eastAsia"/>
          <w:sz w:val="24"/>
          <w:szCs w:val="24"/>
        </w:rPr>
        <w:t>：响应文件目录格式</w:t>
      </w:r>
    </w:p>
    <w:p w14:paraId="5C39D69A"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3</w:t>
      </w:r>
      <w:r>
        <w:rPr>
          <w:rFonts w:hAnsi="宋体" w:hint="eastAsia"/>
          <w:sz w:val="24"/>
          <w:szCs w:val="24"/>
        </w:rPr>
        <w:t>：响应函格式</w:t>
      </w:r>
    </w:p>
    <w:p w14:paraId="31EAC0B1"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lastRenderedPageBreak/>
        <w:t>格式</w:t>
      </w:r>
      <w:r>
        <w:rPr>
          <w:rFonts w:hAnsi="宋体" w:hint="eastAsia"/>
          <w:sz w:val="24"/>
          <w:szCs w:val="24"/>
        </w:rPr>
        <w:t>4</w:t>
      </w:r>
      <w:r>
        <w:rPr>
          <w:rFonts w:hAnsi="宋体" w:hint="eastAsia"/>
          <w:sz w:val="24"/>
          <w:szCs w:val="24"/>
        </w:rPr>
        <w:t>：报价一览表格式</w:t>
      </w:r>
    </w:p>
    <w:p w14:paraId="15EF0B9D"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5</w:t>
      </w:r>
      <w:r>
        <w:rPr>
          <w:rFonts w:hAnsi="宋体" w:hint="eastAsia"/>
          <w:sz w:val="24"/>
          <w:szCs w:val="24"/>
        </w:rPr>
        <w:t>：技术要求响应表格式</w:t>
      </w:r>
    </w:p>
    <w:p w14:paraId="0E9D3A30"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6</w:t>
      </w:r>
      <w:r>
        <w:rPr>
          <w:rFonts w:hAnsi="宋体" w:hint="eastAsia"/>
          <w:sz w:val="24"/>
          <w:szCs w:val="24"/>
        </w:rPr>
        <w:t>：法定代表人授权书格式</w:t>
      </w:r>
    </w:p>
    <w:p w14:paraId="40CE0719"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7</w:t>
      </w:r>
      <w:r>
        <w:rPr>
          <w:rFonts w:hAnsi="宋体" w:hint="eastAsia"/>
          <w:sz w:val="24"/>
          <w:szCs w:val="24"/>
        </w:rPr>
        <w:t>：售后服务承诺及方案格式</w:t>
      </w:r>
    </w:p>
    <w:p w14:paraId="3AF324BF"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8</w:t>
      </w:r>
      <w:r>
        <w:rPr>
          <w:rFonts w:hAnsi="宋体" w:hint="eastAsia"/>
          <w:sz w:val="24"/>
          <w:szCs w:val="24"/>
        </w:rPr>
        <w:t>：各类证明材料</w:t>
      </w:r>
    </w:p>
    <w:p w14:paraId="1CD584FC" w14:textId="77777777" w:rsidR="004B23B8" w:rsidRDefault="008A211A">
      <w:pPr>
        <w:pStyle w:val="a9"/>
        <w:spacing w:line="500" w:lineRule="exact"/>
        <w:rPr>
          <w:sz w:val="28"/>
          <w:szCs w:val="28"/>
        </w:rPr>
      </w:pPr>
      <w:r>
        <w:rPr>
          <w:rFonts w:hAnsi="宋体"/>
          <w:sz w:val="24"/>
          <w:szCs w:val="24"/>
        </w:rPr>
        <w:br w:type="page"/>
      </w:r>
    </w:p>
    <w:p w14:paraId="465B89F8" w14:textId="77777777" w:rsidR="004B23B8" w:rsidRDefault="008A211A">
      <w:pPr>
        <w:pStyle w:val="a9"/>
        <w:rPr>
          <w:sz w:val="24"/>
          <w:szCs w:val="24"/>
        </w:rPr>
      </w:pPr>
      <w:r>
        <w:rPr>
          <w:sz w:val="24"/>
          <w:szCs w:val="24"/>
        </w:rPr>
        <w:lastRenderedPageBreak/>
        <w:t>格式</w:t>
      </w:r>
      <w:r>
        <w:rPr>
          <w:rFonts w:hint="eastAsia"/>
          <w:sz w:val="24"/>
          <w:szCs w:val="24"/>
        </w:rPr>
        <w:t>1</w:t>
      </w:r>
      <w:r>
        <w:rPr>
          <w:sz w:val="24"/>
          <w:szCs w:val="24"/>
        </w:rPr>
        <w:t>：</w:t>
      </w:r>
      <w:r>
        <w:rPr>
          <w:rFonts w:hint="eastAsia"/>
          <w:sz w:val="24"/>
          <w:szCs w:val="24"/>
        </w:rPr>
        <w:t>响应</w:t>
      </w:r>
      <w:r>
        <w:rPr>
          <w:sz w:val="24"/>
          <w:szCs w:val="24"/>
        </w:rPr>
        <w:t>文件封面</w:t>
      </w:r>
    </w:p>
    <w:p w14:paraId="40C8C171" w14:textId="77777777" w:rsidR="004B23B8" w:rsidRDefault="004B23B8">
      <w:pPr>
        <w:pStyle w:val="a9"/>
        <w:rPr>
          <w:sz w:val="52"/>
          <w:szCs w:val="52"/>
        </w:rPr>
      </w:pPr>
    </w:p>
    <w:p w14:paraId="70B1D76D" w14:textId="77777777" w:rsidR="004B23B8" w:rsidRDefault="004B23B8">
      <w:pPr>
        <w:pStyle w:val="a9"/>
        <w:jc w:val="center"/>
        <w:rPr>
          <w:sz w:val="24"/>
          <w:szCs w:val="24"/>
        </w:rPr>
      </w:pPr>
    </w:p>
    <w:p w14:paraId="71A26675" w14:textId="77777777" w:rsidR="004B23B8" w:rsidRDefault="008A211A">
      <w:pPr>
        <w:pStyle w:val="a9"/>
        <w:jc w:val="center"/>
        <w:rPr>
          <w:sz w:val="36"/>
          <w:szCs w:val="36"/>
        </w:rPr>
      </w:pPr>
      <w:r>
        <w:rPr>
          <w:rFonts w:hint="eastAsia"/>
          <w:sz w:val="36"/>
          <w:szCs w:val="36"/>
        </w:rPr>
        <w:t>（响应供应商名称）</w:t>
      </w:r>
    </w:p>
    <w:p w14:paraId="7E418C10" w14:textId="77777777" w:rsidR="004B23B8" w:rsidRDefault="008A211A">
      <w:pPr>
        <w:pStyle w:val="a9"/>
        <w:jc w:val="center"/>
        <w:rPr>
          <w:sz w:val="36"/>
          <w:szCs w:val="36"/>
        </w:rPr>
      </w:pPr>
      <w:r>
        <w:rPr>
          <w:rFonts w:hint="eastAsia"/>
          <w:sz w:val="36"/>
          <w:szCs w:val="36"/>
        </w:rPr>
        <w:t>响应文件</w:t>
      </w:r>
    </w:p>
    <w:p w14:paraId="33A741DE" w14:textId="77777777" w:rsidR="004B23B8" w:rsidRDefault="004B23B8">
      <w:pPr>
        <w:pStyle w:val="a9"/>
        <w:jc w:val="center"/>
        <w:rPr>
          <w:sz w:val="24"/>
          <w:szCs w:val="24"/>
        </w:rPr>
      </w:pPr>
    </w:p>
    <w:p w14:paraId="3296A576" w14:textId="77777777" w:rsidR="004B23B8" w:rsidRDefault="008A211A">
      <w:pPr>
        <w:pStyle w:val="a9"/>
        <w:jc w:val="center"/>
        <w:rPr>
          <w:sz w:val="24"/>
          <w:szCs w:val="24"/>
        </w:rPr>
      </w:pPr>
      <w:r>
        <w:rPr>
          <w:rFonts w:hint="eastAsia"/>
          <w:sz w:val="24"/>
          <w:szCs w:val="24"/>
        </w:rPr>
        <w:t>（正本</w:t>
      </w:r>
      <w:r>
        <w:rPr>
          <w:rFonts w:hint="eastAsia"/>
          <w:sz w:val="24"/>
          <w:szCs w:val="24"/>
        </w:rPr>
        <w:t>/</w:t>
      </w:r>
      <w:r>
        <w:rPr>
          <w:rFonts w:hint="eastAsia"/>
          <w:sz w:val="24"/>
          <w:szCs w:val="24"/>
        </w:rPr>
        <w:t>副本）</w:t>
      </w:r>
    </w:p>
    <w:p w14:paraId="5856621A" w14:textId="77777777" w:rsidR="004B23B8" w:rsidRDefault="004B23B8">
      <w:pPr>
        <w:pStyle w:val="a9"/>
        <w:rPr>
          <w:sz w:val="24"/>
          <w:szCs w:val="24"/>
        </w:rPr>
      </w:pPr>
    </w:p>
    <w:p w14:paraId="04FE6F2B" w14:textId="77777777" w:rsidR="004B23B8" w:rsidRDefault="004B23B8">
      <w:pPr>
        <w:pStyle w:val="a9"/>
        <w:rPr>
          <w:sz w:val="24"/>
          <w:szCs w:val="24"/>
        </w:rPr>
      </w:pPr>
    </w:p>
    <w:p w14:paraId="2FFB716E" w14:textId="77777777" w:rsidR="004B23B8" w:rsidRDefault="004B23B8">
      <w:pPr>
        <w:pStyle w:val="a9"/>
        <w:rPr>
          <w:sz w:val="24"/>
          <w:szCs w:val="24"/>
        </w:rPr>
      </w:pPr>
    </w:p>
    <w:p w14:paraId="5C3B5443" w14:textId="77777777" w:rsidR="004B23B8" w:rsidRDefault="004B23B8">
      <w:pPr>
        <w:pStyle w:val="a9"/>
        <w:rPr>
          <w:sz w:val="24"/>
          <w:szCs w:val="24"/>
        </w:rPr>
      </w:pPr>
    </w:p>
    <w:p w14:paraId="6B1C7D3B" w14:textId="77777777" w:rsidR="004B23B8" w:rsidRDefault="004B23B8">
      <w:pPr>
        <w:pStyle w:val="a9"/>
        <w:rPr>
          <w:sz w:val="24"/>
          <w:szCs w:val="24"/>
        </w:rPr>
      </w:pPr>
    </w:p>
    <w:p w14:paraId="3EFD3A0B" w14:textId="77777777" w:rsidR="004B23B8" w:rsidRDefault="004B23B8">
      <w:pPr>
        <w:pStyle w:val="a9"/>
        <w:rPr>
          <w:sz w:val="24"/>
          <w:szCs w:val="24"/>
        </w:rPr>
      </w:pPr>
    </w:p>
    <w:p w14:paraId="13A88A58" w14:textId="77777777" w:rsidR="004B23B8" w:rsidRDefault="004B23B8">
      <w:pPr>
        <w:pStyle w:val="a9"/>
        <w:ind w:firstLineChars="200" w:firstLine="600"/>
        <w:rPr>
          <w:sz w:val="30"/>
          <w:szCs w:val="30"/>
        </w:rPr>
      </w:pPr>
    </w:p>
    <w:p w14:paraId="43D01D59" w14:textId="77777777" w:rsidR="004B23B8" w:rsidRDefault="008A211A">
      <w:pPr>
        <w:pStyle w:val="a9"/>
        <w:ind w:firstLineChars="200" w:firstLine="600"/>
        <w:rPr>
          <w:sz w:val="30"/>
          <w:szCs w:val="30"/>
        </w:rPr>
      </w:pPr>
      <w:r>
        <w:rPr>
          <w:rFonts w:hint="eastAsia"/>
          <w:sz w:val="30"/>
          <w:szCs w:val="30"/>
        </w:rPr>
        <w:t>项目名称：</w:t>
      </w:r>
      <w:r>
        <w:rPr>
          <w:rFonts w:hint="eastAsia"/>
          <w:sz w:val="30"/>
          <w:szCs w:val="30"/>
        </w:rPr>
        <w:t xml:space="preserve"> </w:t>
      </w:r>
    </w:p>
    <w:p w14:paraId="2202AED5" w14:textId="77777777" w:rsidR="004B23B8" w:rsidRDefault="008A211A">
      <w:pPr>
        <w:pStyle w:val="a9"/>
        <w:ind w:firstLineChars="200" w:firstLine="600"/>
        <w:rPr>
          <w:sz w:val="30"/>
          <w:szCs w:val="30"/>
        </w:rPr>
      </w:pPr>
      <w:r>
        <w:rPr>
          <w:rFonts w:hint="eastAsia"/>
          <w:sz w:val="30"/>
          <w:szCs w:val="30"/>
        </w:rPr>
        <w:t>项目编号：</w:t>
      </w:r>
    </w:p>
    <w:p w14:paraId="5BF9F080" w14:textId="77777777" w:rsidR="004B23B8" w:rsidRDefault="008A211A">
      <w:pPr>
        <w:pStyle w:val="a9"/>
        <w:ind w:firstLineChars="200" w:firstLine="600"/>
        <w:rPr>
          <w:sz w:val="30"/>
          <w:szCs w:val="30"/>
        </w:rPr>
      </w:pPr>
      <w:r>
        <w:rPr>
          <w:rFonts w:hint="eastAsia"/>
          <w:sz w:val="30"/>
          <w:szCs w:val="30"/>
        </w:rPr>
        <w:t>包</w:t>
      </w:r>
      <w:r>
        <w:rPr>
          <w:rFonts w:hint="eastAsia"/>
          <w:sz w:val="30"/>
          <w:szCs w:val="30"/>
        </w:rPr>
        <w:t xml:space="preserve">    </w:t>
      </w:r>
      <w:r>
        <w:rPr>
          <w:rFonts w:hint="eastAsia"/>
          <w:sz w:val="30"/>
          <w:szCs w:val="30"/>
        </w:rPr>
        <w:t>号：第</w:t>
      </w:r>
      <w:r>
        <w:rPr>
          <w:rFonts w:hint="eastAsia"/>
          <w:sz w:val="30"/>
          <w:szCs w:val="30"/>
          <w:u w:val="single"/>
        </w:rPr>
        <w:t xml:space="preserve">    </w:t>
      </w:r>
      <w:r>
        <w:rPr>
          <w:rFonts w:hint="eastAsia"/>
          <w:sz w:val="30"/>
          <w:szCs w:val="30"/>
        </w:rPr>
        <w:t>包（若项目分包时使用）</w:t>
      </w:r>
    </w:p>
    <w:p w14:paraId="1E8C5783" w14:textId="77777777" w:rsidR="004B23B8" w:rsidRDefault="004B23B8">
      <w:pPr>
        <w:pStyle w:val="a9"/>
        <w:ind w:firstLineChars="200" w:firstLine="640"/>
        <w:rPr>
          <w:sz w:val="32"/>
          <w:szCs w:val="32"/>
        </w:rPr>
      </w:pPr>
    </w:p>
    <w:p w14:paraId="0905FD7B" w14:textId="77777777" w:rsidR="004B23B8" w:rsidRDefault="004B23B8">
      <w:pPr>
        <w:pStyle w:val="a9"/>
        <w:rPr>
          <w:sz w:val="32"/>
          <w:szCs w:val="32"/>
        </w:rPr>
      </w:pPr>
    </w:p>
    <w:p w14:paraId="45DA16B3" w14:textId="77777777" w:rsidR="004B23B8" w:rsidRDefault="004B23B8">
      <w:pPr>
        <w:pStyle w:val="a9"/>
        <w:rPr>
          <w:sz w:val="32"/>
          <w:szCs w:val="32"/>
        </w:rPr>
      </w:pPr>
    </w:p>
    <w:p w14:paraId="5AA5A1A6" w14:textId="77777777" w:rsidR="004B23B8" w:rsidRDefault="004B23B8">
      <w:pPr>
        <w:pStyle w:val="a9"/>
        <w:rPr>
          <w:sz w:val="32"/>
          <w:szCs w:val="32"/>
        </w:rPr>
      </w:pPr>
    </w:p>
    <w:p w14:paraId="1F37483B" w14:textId="77777777" w:rsidR="004B23B8" w:rsidRDefault="004B23B8">
      <w:pPr>
        <w:pStyle w:val="a9"/>
        <w:rPr>
          <w:sz w:val="32"/>
          <w:szCs w:val="32"/>
        </w:rPr>
      </w:pPr>
    </w:p>
    <w:p w14:paraId="26DABAA1" w14:textId="77777777" w:rsidR="004B23B8" w:rsidRDefault="004B23B8">
      <w:pPr>
        <w:pStyle w:val="a9"/>
        <w:rPr>
          <w:sz w:val="32"/>
          <w:szCs w:val="32"/>
        </w:rPr>
      </w:pPr>
    </w:p>
    <w:p w14:paraId="303678FF" w14:textId="77777777" w:rsidR="004B23B8" w:rsidRDefault="008A211A">
      <w:pPr>
        <w:pStyle w:val="a9"/>
        <w:jc w:val="center"/>
        <w:rPr>
          <w:sz w:val="28"/>
          <w:szCs w:val="28"/>
        </w:rPr>
      </w:pPr>
      <w:r>
        <w:rPr>
          <w:rFonts w:hint="eastAsia"/>
          <w:sz w:val="28"/>
          <w:szCs w:val="28"/>
        </w:rPr>
        <w:t>（响应供应商名称）</w:t>
      </w:r>
    </w:p>
    <w:p w14:paraId="34CCA58E" w14:textId="77777777" w:rsidR="004B23B8" w:rsidRDefault="008A211A">
      <w:pPr>
        <w:pStyle w:val="a9"/>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14:paraId="29F8070A" w14:textId="77777777" w:rsidR="004B23B8" w:rsidRDefault="008A211A">
      <w:pPr>
        <w:pStyle w:val="a9"/>
        <w:rPr>
          <w:sz w:val="32"/>
          <w:szCs w:val="32"/>
        </w:rPr>
      </w:pPr>
      <w:r>
        <w:rPr>
          <w:rFonts w:hint="eastAsia"/>
          <w:sz w:val="32"/>
          <w:szCs w:val="32"/>
        </w:rPr>
        <w:br w:type="page"/>
      </w:r>
    </w:p>
    <w:p w14:paraId="2B32C4EE" w14:textId="77777777" w:rsidR="004B23B8" w:rsidRDefault="008A211A">
      <w:pPr>
        <w:pStyle w:val="a9"/>
        <w:rPr>
          <w:sz w:val="24"/>
          <w:szCs w:val="24"/>
        </w:rPr>
      </w:pPr>
      <w:r>
        <w:rPr>
          <w:rFonts w:hint="eastAsia"/>
          <w:sz w:val="24"/>
          <w:szCs w:val="24"/>
        </w:rPr>
        <w:lastRenderedPageBreak/>
        <w:t>格式</w:t>
      </w:r>
      <w:r>
        <w:rPr>
          <w:rFonts w:hint="eastAsia"/>
          <w:sz w:val="24"/>
          <w:szCs w:val="24"/>
        </w:rPr>
        <w:t>2</w:t>
      </w:r>
      <w:r>
        <w:rPr>
          <w:rFonts w:hint="eastAsia"/>
          <w:sz w:val="24"/>
          <w:szCs w:val="24"/>
        </w:rPr>
        <w:t>：响应文件</w:t>
      </w:r>
    </w:p>
    <w:p w14:paraId="55B99E13" w14:textId="77777777" w:rsidR="004B23B8" w:rsidRDefault="004B23B8">
      <w:pPr>
        <w:pStyle w:val="a9"/>
        <w:rPr>
          <w:sz w:val="24"/>
          <w:szCs w:val="24"/>
        </w:rPr>
      </w:pPr>
    </w:p>
    <w:p w14:paraId="4CF220E8" w14:textId="77777777" w:rsidR="004B23B8" w:rsidRDefault="008A211A">
      <w:pPr>
        <w:pStyle w:val="a9"/>
        <w:jc w:val="center"/>
        <w:rPr>
          <w:b/>
          <w:bCs/>
          <w:sz w:val="36"/>
          <w:szCs w:val="36"/>
        </w:rPr>
      </w:pPr>
      <w:r>
        <w:rPr>
          <w:rFonts w:hint="eastAsia"/>
          <w:b/>
          <w:bCs/>
          <w:sz w:val="36"/>
          <w:szCs w:val="36"/>
        </w:rPr>
        <w:t>目</w:t>
      </w:r>
      <w:r>
        <w:rPr>
          <w:rFonts w:hint="eastAsia"/>
          <w:b/>
          <w:bCs/>
          <w:sz w:val="36"/>
          <w:szCs w:val="36"/>
        </w:rPr>
        <w:t xml:space="preserve">    </w:t>
      </w:r>
      <w:r>
        <w:rPr>
          <w:rFonts w:hint="eastAsia"/>
          <w:b/>
          <w:bCs/>
          <w:sz w:val="36"/>
          <w:szCs w:val="36"/>
        </w:rPr>
        <w:t>录</w:t>
      </w:r>
    </w:p>
    <w:p w14:paraId="7FE55498" w14:textId="77777777" w:rsidR="004B23B8" w:rsidRDefault="004B23B8">
      <w:pPr>
        <w:pStyle w:val="a9"/>
        <w:rPr>
          <w:sz w:val="24"/>
          <w:szCs w:val="24"/>
        </w:rPr>
      </w:pPr>
    </w:p>
    <w:p w14:paraId="1BEB5623" w14:textId="77777777" w:rsidR="004B23B8" w:rsidRDefault="008A211A">
      <w:pPr>
        <w:pStyle w:val="a9"/>
        <w:spacing w:line="440" w:lineRule="exact"/>
        <w:ind w:firstLineChars="200" w:firstLine="480"/>
        <w:rPr>
          <w:sz w:val="24"/>
          <w:szCs w:val="24"/>
        </w:rPr>
      </w:pPr>
      <w:r>
        <w:rPr>
          <w:rFonts w:hint="eastAsia"/>
          <w:sz w:val="24"/>
          <w:szCs w:val="24"/>
        </w:rPr>
        <w:t>一、响应函格式……………………………………………………………（</w:t>
      </w:r>
      <w:r>
        <w:rPr>
          <w:rFonts w:hint="eastAsia"/>
          <w:sz w:val="24"/>
          <w:szCs w:val="24"/>
        </w:rPr>
        <w:t xml:space="preserve"> </w:t>
      </w:r>
      <w:r>
        <w:rPr>
          <w:rFonts w:hint="eastAsia"/>
          <w:sz w:val="24"/>
          <w:szCs w:val="24"/>
        </w:rPr>
        <w:t>）</w:t>
      </w:r>
    </w:p>
    <w:p w14:paraId="2E544D90" w14:textId="77777777" w:rsidR="004B23B8" w:rsidRDefault="008A211A">
      <w:pPr>
        <w:pStyle w:val="a9"/>
        <w:spacing w:line="440" w:lineRule="exact"/>
        <w:ind w:firstLineChars="200" w:firstLine="480"/>
        <w:rPr>
          <w:sz w:val="24"/>
          <w:szCs w:val="24"/>
        </w:rPr>
      </w:pPr>
      <w:r>
        <w:rPr>
          <w:rFonts w:hint="eastAsia"/>
          <w:sz w:val="24"/>
          <w:szCs w:val="24"/>
        </w:rPr>
        <w:t>二、报价一览表……………………………………………………………（</w:t>
      </w:r>
      <w:r>
        <w:rPr>
          <w:rFonts w:hint="eastAsia"/>
          <w:sz w:val="24"/>
          <w:szCs w:val="24"/>
        </w:rPr>
        <w:t xml:space="preserve"> </w:t>
      </w:r>
      <w:r>
        <w:rPr>
          <w:rFonts w:hint="eastAsia"/>
          <w:sz w:val="24"/>
          <w:szCs w:val="24"/>
        </w:rPr>
        <w:t>）</w:t>
      </w:r>
    </w:p>
    <w:p w14:paraId="733066C6" w14:textId="77777777" w:rsidR="004B23B8" w:rsidRDefault="008A211A">
      <w:pPr>
        <w:pStyle w:val="a9"/>
        <w:spacing w:line="440" w:lineRule="exact"/>
        <w:ind w:firstLineChars="200" w:firstLine="480"/>
        <w:rPr>
          <w:sz w:val="24"/>
          <w:szCs w:val="24"/>
        </w:rPr>
      </w:pPr>
      <w:r>
        <w:rPr>
          <w:rFonts w:hint="eastAsia"/>
          <w:sz w:val="24"/>
          <w:szCs w:val="24"/>
        </w:rPr>
        <w:t>三、技术要求响应表………………………………………………………（</w:t>
      </w:r>
      <w:r>
        <w:rPr>
          <w:rFonts w:hint="eastAsia"/>
          <w:sz w:val="24"/>
          <w:szCs w:val="24"/>
        </w:rPr>
        <w:t xml:space="preserve"> </w:t>
      </w:r>
      <w:r>
        <w:rPr>
          <w:rFonts w:hint="eastAsia"/>
          <w:sz w:val="24"/>
          <w:szCs w:val="24"/>
        </w:rPr>
        <w:t>）</w:t>
      </w:r>
    </w:p>
    <w:p w14:paraId="22E3B57D" w14:textId="77777777" w:rsidR="004B23B8" w:rsidRDefault="008A211A">
      <w:pPr>
        <w:pStyle w:val="a9"/>
        <w:spacing w:line="440" w:lineRule="exact"/>
        <w:ind w:firstLineChars="200" w:firstLine="480"/>
        <w:rPr>
          <w:sz w:val="24"/>
          <w:szCs w:val="24"/>
        </w:rPr>
      </w:pPr>
      <w:r>
        <w:rPr>
          <w:rFonts w:hint="eastAsia"/>
          <w:sz w:val="24"/>
          <w:szCs w:val="24"/>
        </w:rPr>
        <w:t>四、法定代表人授权书……………………………………………………（</w:t>
      </w:r>
      <w:r>
        <w:rPr>
          <w:rFonts w:hint="eastAsia"/>
          <w:sz w:val="24"/>
          <w:szCs w:val="24"/>
        </w:rPr>
        <w:t xml:space="preserve"> </w:t>
      </w:r>
      <w:r>
        <w:rPr>
          <w:rFonts w:hint="eastAsia"/>
          <w:sz w:val="24"/>
          <w:szCs w:val="24"/>
        </w:rPr>
        <w:t>）</w:t>
      </w:r>
    </w:p>
    <w:p w14:paraId="14B6441F" w14:textId="77777777" w:rsidR="004B23B8" w:rsidRDefault="008A211A">
      <w:pPr>
        <w:pStyle w:val="a9"/>
        <w:spacing w:line="440" w:lineRule="exact"/>
        <w:ind w:firstLineChars="200" w:firstLine="480"/>
        <w:rPr>
          <w:sz w:val="24"/>
          <w:szCs w:val="24"/>
        </w:rPr>
      </w:pPr>
      <w:r>
        <w:rPr>
          <w:rFonts w:hint="eastAsia"/>
          <w:sz w:val="24"/>
          <w:szCs w:val="24"/>
        </w:rPr>
        <w:t>五、售后服务承诺及方案…………………………………………………（</w:t>
      </w:r>
      <w:r>
        <w:rPr>
          <w:rFonts w:hint="eastAsia"/>
          <w:sz w:val="24"/>
          <w:szCs w:val="24"/>
        </w:rPr>
        <w:t xml:space="preserve"> </w:t>
      </w:r>
      <w:r>
        <w:rPr>
          <w:rFonts w:hint="eastAsia"/>
          <w:sz w:val="24"/>
          <w:szCs w:val="24"/>
        </w:rPr>
        <w:t>）</w:t>
      </w:r>
    </w:p>
    <w:p w14:paraId="2F600638" w14:textId="77777777" w:rsidR="004B23B8" w:rsidRDefault="008A211A">
      <w:pPr>
        <w:pStyle w:val="a9"/>
        <w:spacing w:line="440" w:lineRule="exact"/>
        <w:ind w:firstLineChars="200" w:firstLine="480"/>
        <w:rPr>
          <w:sz w:val="24"/>
          <w:szCs w:val="24"/>
        </w:rPr>
      </w:pPr>
      <w:r>
        <w:rPr>
          <w:rFonts w:hint="eastAsia"/>
          <w:sz w:val="24"/>
          <w:szCs w:val="24"/>
        </w:rPr>
        <w:t>六、各类证明材料…………………………………………………………（</w:t>
      </w:r>
      <w:r>
        <w:rPr>
          <w:rFonts w:hint="eastAsia"/>
          <w:sz w:val="24"/>
          <w:szCs w:val="24"/>
        </w:rPr>
        <w:t xml:space="preserve"> </w:t>
      </w:r>
      <w:r>
        <w:rPr>
          <w:rFonts w:hint="eastAsia"/>
          <w:sz w:val="24"/>
          <w:szCs w:val="24"/>
        </w:rPr>
        <w:t>）</w:t>
      </w:r>
    </w:p>
    <w:p w14:paraId="11DB6B96" w14:textId="77777777" w:rsidR="004B23B8" w:rsidRDefault="004B23B8">
      <w:pPr>
        <w:pStyle w:val="a9"/>
        <w:spacing w:line="440" w:lineRule="exact"/>
        <w:ind w:firstLineChars="200" w:firstLine="480"/>
        <w:rPr>
          <w:sz w:val="24"/>
          <w:szCs w:val="24"/>
        </w:rPr>
      </w:pPr>
    </w:p>
    <w:p w14:paraId="29BB19C8" w14:textId="77777777" w:rsidR="004B23B8" w:rsidRDefault="008A211A">
      <w:pPr>
        <w:pStyle w:val="a9"/>
        <w:spacing w:line="440" w:lineRule="exact"/>
        <w:ind w:firstLineChars="200" w:firstLine="480"/>
        <w:rPr>
          <w:sz w:val="24"/>
          <w:szCs w:val="24"/>
        </w:rPr>
      </w:pPr>
      <w:r>
        <w:rPr>
          <w:rFonts w:hint="eastAsia"/>
          <w:sz w:val="24"/>
          <w:szCs w:val="24"/>
        </w:rPr>
        <w:br w:type="page"/>
      </w:r>
    </w:p>
    <w:p w14:paraId="09D8E1A8" w14:textId="77777777" w:rsidR="004B23B8" w:rsidRDefault="008A211A">
      <w:pPr>
        <w:pStyle w:val="a9"/>
        <w:rPr>
          <w:sz w:val="24"/>
          <w:szCs w:val="24"/>
        </w:rPr>
      </w:pPr>
      <w:bookmarkStart w:id="28" w:name="_Toc448243280"/>
      <w:r>
        <w:rPr>
          <w:rFonts w:hint="eastAsia"/>
          <w:sz w:val="24"/>
          <w:szCs w:val="24"/>
        </w:rPr>
        <w:lastRenderedPageBreak/>
        <w:t>格式</w:t>
      </w:r>
      <w:r>
        <w:rPr>
          <w:rFonts w:hint="eastAsia"/>
          <w:sz w:val="24"/>
          <w:szCs w:val="24"/>
        </w:rPr>
        <w:t>3</w:t>
      </w:r>
      <w:r>
        <w:rPr>
          <w:rFonts w:hint="eastAsia"/>
          <w:sz w:val="24"/>
          <w:szCs w:val="24"/>
        </w:rPr>
        <w:t>：响应函格式</w:t>
      </w:r>
      <w:bookmarkEnd w:id="28"/>
    </w:p>
    <w:p w14:paraId="60558EE5" w14:textId="77777777" w:rsidR="004B23B8" w:rsidRDefault="008A211A">
      <w:pPr>
        <w:pStyle w:val="a9"/>
        <w:jc w:val="center"/>
        <w:rPr>
          <w:b/>
          <w:bCs/>
          <w:sz w:val="36"/>
          <w:szCs w:val="36"/>
        </w:rPr>
      </w:pPr>
      <w:bookmarkStart w:id="29" w:name="_Toc448243281"/>
      <w:r>
        <w:rPr>
          <w:rFonts w:hint="eastAsia"/>
          <w:b/>
          <w:bCs/>
          <w:sz w:val="36"/>
          <w:szCs w:val="36"/>
        </w:rPr>
        <w:t>响应函</w:t>
      </w:r>
      <w:bookmarkEnd w:id="29"/>
    </w:p>
    <w:p w14:paraId="4D57CF1E" w14:textId="77777777" w:rsidR="004B23B8" w:rsidRDefault="004B23B8">
      <w:pPr>
        <w:pStyle w:val="a9"/>
        <w:spacing w:line="440" w:lineRule="exact"/>
        <w:ind w:firstLineChars="200" w:firstLine="480"/>
        <w:rPr>
          <w:sz w:val="24"/>
          <w:szCs w:val="24"/>
        </w:rPr>
      </w:pPr>
    </w:p>
    <w:p w14:paraId="3CB18944"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致：内蒙古大学：</w:t>
      </w:r>
    </w:p>
    <w:p w14:paraId="01EBC79B"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根据贵方的采购</w:t>
      </w:r>
      <w:r>
        <w:rPr>
          <w:rFonts w:hAnsi="宋体" w:hint="eastAsia"/>
          <w:sz w:val="24"/>
          <w:szCs w:val="24"/>
        </w:rPr>
        <w:t>NDXJ2021-</w:t>
      </w:r>
      <w:r>
        <w:rPr>
          <w:rFonts w:hAnsi="宋体" w:hint="eastAsia"/>
          <w:sz w:val="24"/>
          <w:szCs w:val="24"/>
          <w:u w:val="single"/>
        </w:rPr>
        <w:t>27</w:t>
      </w:r>
      <w:r>
        <w:rPr>
          <w:rFonts w:hAnsi="宋体" w:hint="eastAsia"/>
          <w:sz w:val="24"/>
          <w:szCs w:val="24"/>
        </w:rPr>
        <w:t>号询价通知书，正式授权下述签字人</w:t>
      </w:r>
      <w:r>
        <w:rPr>
          <w:rFonts w:hAnsi="宋体" w:hint="eastAsia"/>
          <w:sz w:val="24"/>
          <w:szCs w:val="24"/>
        </w:rPr>
        <w:t xml:space="preserve">         </w:t>
      </w:r>
      <w:r>
        <w:rPr>
          <w:rFonts w:hAnsi="宋体" w:hint="eastAsia"/>
          <w:sz w:val="24"/>
          <w:szCs w:val="24"/>
          <w:u w:val="single"/>
        </w:rPr>
        <w:t>(</w:t>
      </w:r>
      <w:r>
        <w:rPr>
          <w:rFonts w:hAnsi="宋体" w:hint="eastAsia"/>
          <w:sz w:val="24"/>
          <w:szCs w:val="24"/>
          <w:u w:val="single"/>
        </w:rPr>
        <w:t>姓名和职务）</w:t>
      </w:r>
      <w:r>
        <w:rPr>
          <w:rFonts w:hAnsi="宋体" w:hint="eastAsia"/>
          <w:sz w:val="24"/>
          <w:szCs w:val="24"/>
        </w:rPr>
        <w:t>代表供应商</w:t>
      </w:r>
      <w:r>
        <w:rPr>
          <w:rFonts w:hAnsi="宋体" w:hint="eastAsia"/>
          <w:sz w:val="24"/>
          <w:szCs w:val="24"/>
          <w:u w:val="single"/>
        </w:rPr>
        <w:t xml:space="preserve"> </w:t>
      </w:r>
      <w:r>
        <w:rPr>
          <w:rFonts w:hAnsi="宋体" w:hint="eastAsia"/>
          <w:sz w:val="24"/>
          <w:szCs w:val="24"/>
          <w:u w:val="single"/>
        </w:rPr>
        <w:t>（参与询价的供应商名称）</w:t>
      </w:r>
      <w:r>
        <w:rPr>
          <w:rFonts w:hAnsi="宋体" w:hint="eastAsia"/>
          <w:sz w:val="24"/>
          <w:szCs w:val="24"/>
        </w:rPr>
        <w:t>，提交</w:t>
      </w:r>
      <w:r>
        <w:rPr>
          <w:rFonts w:hAnsi="宋体" w:hint="eastAsia"/>
          <w:sz w:val="24"/>
          <w:szCs w:val="24"/>
        </w:rPr>
        <w:t>NDXJ2021-</w:t>
      </w:r>
      <w:r>
        <w:rPr>
          <w:rFonts w:hAnsi="宋体" w:hint="eastAsia"/>
          <w:sz w:val="24"/>
          <w:szCs w:val="24"/>
          <w:u w:val="single"/>
        </w:rPr>
        <w:t xml:space="preserve"> 27</w:t>
      </w:r>
      <w:r>
        <w:rPr>
          <w:rFonts w:hAnsi="宋体" w:hint="eastAsia"/>
          <w:sz w:val="24"/>
          <w:szCs w:val="24"/>
        </w:rPr>
        <w:t>号的响应文件正本一式一份，副本一式四份。</w:t>
      </w:r>
    </w:p>
    <w:p w14:paraId="4D5526E0"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据此函，签字人兹宣布同意如下：</w:t>
      </w:r>
    </w:p>
    <w:p w14:paraId="56C1479A" w14:textId="77777777" w:rsidR="004B23B8" w:rsidRDefault="008A211A">
      <w:pPr>
        <w:pStyle w:val="a9"/>
        <w:adjustRightInd w:val="0"/>
        <w:snapToGrid w:val="0"/>
        <w:spacing w:line="440" w:lineRule="exact"/>
        <w:ind w:firstLineChars="200" w:firstLine="480"/>
        <w:rPr>
          <w:rFonts w:hAnsi="宋体"/>
          <w:sz w:val="24"/>
          <w:szCs w:val="24"/>
        </w:rPr>
      </w:pPr>
      <w:bookmarkStart w:id="30" w:name="_Toc448243282"/>
      <w:r>
        <w:rPr>
          <w:rFonts w:hAnsi="宋体" w:hint="eastAsia"/>
          <w:sz w:val="24"/>
          <w:szCs w:val="24"/>
        </w:rPr>
        <w:t xml:space="preserve">(1) </w:t>
      </w:r>
      <w:r>
        <w:rPr>
          <w:rFonts w:hAnsi="宋体" w:hint="eastAsia"/>
          <w:sz w:val="24"/>
          <w:szCs w:val="24"/>
        </w:rPr>
        <w:t>按询价文件第一章要求提供货物的总报价为人民币（大写）</w:t>
      </w:r>
      <w:r>
        <w:rPr>
          <w:rFonts w:hAnsi="宋体" w:hint="eastAsia"/>
          <w:sz w:val="24"/>
          <w:szCs w:val="24"/>
          <w:u w:val="single"/>
        </w:rPr>
        <w:t xml:space="preserve">        </w:t>
      </w:r>
      <w:r>
        <w:rPr>
          <w:rFonts w:hAnsi="宋体" w:hint="eastAsia"/>
          <w:sz w:val="24"/>
          <w:szCs w:val="24"/>
        </w:rPr>
        <w:t>元。</w:t>
      </w:r>
      <w:bookmarkEnd w:id="30"/>
    </w:p>
    <w:p w14:paraId="4FE4C2D3"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我们已详细审核全部询价文件及其有效补充文件，我们知道必须放弃提出含糊不清或误解的问题的权利。</w:t>
      </w:r>
    </w:p>
    <w:p w14:paraId="1612F75D"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(3) </w:t>
      </w:r>
      <w:r>
        <w:rPr>
          <w:rFonts w:hAnsi="宋体" w:hint="eastAsia"/>
          <w:sz w:val="24"/>
          <w:szCs w:val="24"/>
        </w:rPr>
        <w:t>我们同意从规定的询价日期起遵循本采购文件，并在规定的询价有效期期满之前对我方均具有约束力。</w:t>
      </w:r>
    </w:p>
    <w:p w14:paraId="70A87509"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(4) </w:t>
      </w:r>
      <w:r>
        <w:rPr>
          <w:rFonts w:hAnsi="宋体" w:hint="eastAsia"/>
          <w:sz w:val="24"/>
          <w:szCs w:val="24"/>
        </w:rPr>
        <w:t>不在成交后规定的询价有效期内撤回响应文件。</w:t>
      </w:r>
    </w:p>
    <w:p w14:paraId="099EDAB3"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(5) </w:t>
      </w:r>
      <w:r>
        <w:rPr>
          <w:rFonts w:hAnsi="宋体" w:hint="eastAsia"/>
          <w:sz w:val="24"/>
          <w:szCs w:val="24"/>
        </w:rPr>
        <w:t>同意向贵方提供贵方可能另外要求的与本次询价有关的任何证据或资料。</w:t>
      </w:r>
    </w:p>
    <w:p w14:paraId="2E38C564"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(6) </w:t>
      </w:r>
      <w:r>
        <w:rPr>
          <w:rFonts w:hAnsi="宋体" w:hint="eastAsia"/>
          <w:sz w:val="24"/>
          <w:szCs w:val="24"/>
        </w:rPr>
        <w:t>一旦我方成交，我们将根据询价文件的规定，严格按照《合同法》履行自己的责任和义务</w:t>
      </w:r>
      <w:r>
        <w:rPr>
          <w:rFonts w:hAnsi="宋体" w:hint="eastAsia"/>
          <w:sz w:val="24"/>
          <w:szCs w:val="24"/>
        </w:rPr>
        <w:t>,</w:t>
      </w:r>
      <w:r>
        <w:rPr>
          <w:rFonts w:hAnsi="宋体" w:hint="eastAsia"/>
          <w:sz w:val="24"/>
          <w:szCs w:val="24"/>
        </w:rPr>
        <w:t>并保证于报价表中规定的时间交货，并完成项目的安装、调试，交付买方验收、使用。</w:t>
      </w:r>
    </w:p>
    <w:p w14:paraId="52F9684A"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(7)</w:t>
      </w:r>
      <w:r>
        <w:rPr>
          <w:rFonts w:hAnsi="宋体" w:hint="eastAsia"/>
          <w:sz w:val="24"/>
          <w:szCs w:val="24"/>
        </w:rPr>
        <w:t>与本询价有关的正式通</w:t>
      </w:r>
      <w:r>
        <w:rPr>
          <w:rFonts w:hAnsi="宋体" w:hint="eastAsia"/>
          <w:sz w:val="24"/>
          <w:szCs w:val="24"/>
        </w:rPr>
        <w:t>讯地址为：</w:t>
      </w:r>
    </w:p>
    <w:p w14:paraId="4522CC5A"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地址：</w:t>
      </w:r>
    </w:p>
    <w:p w14:paraId="630680FE"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邮编：</w:t>
      </w:r>
    </w:p>
    <w:p w14:paraId="0B8F8A7C"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电话：</w:t>
      </w:r>
    </w:p>
    <w:p w14:paraId="1CC07457"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传真：</w:t>
      </w:r>
    </w:p>
    <w:p w14:paraId="1E3BF76A"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供应商授权代表姓名（签字）：</w:t>
      </w:r>
    </w:p>
    <w:p w14:paraId="7D8F4DC2"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供应商全称（加盖公章）：</w:t>
      </w:r>
    </w:p>
    <w:p w14:paraId="7DA70AC7" w14:textId="77777777" w:rsidR="004B23B8" w:rsidRDefault="004B23B8">
      <w:pPr>
        <w:pStyle w:val="a9"/>
        <w:adjustRightInd w:val="0"/>
        <w:snapToGrid w:val="0"/>
        <w:spacing w:line="440" w:lineRule="exact"/>
        <w:ind w:firstLineChars="200" w:firstLine="480"/>
        <w:rPr>
          <w:rFonts w:hAnsi="宋体"/>
          <w:sz w:val="24"/>
          <w:szCs w:val="24"/>
        </w:rPr>
      </w:pPr>
    </w:p>
    <w:p w14:paraId="0C556583" w14:textId="77777777" w:rsidR="004B23B8" w:rsidRDefault="004B23B8">
      <w:pPr>
        <w:pStyle w:val="a9"/>
        <w:adjustRightInd w:val="0"/>
        <w:snapToGrid w:val="0"/>
        <w:spacing w:line="440" w:lineRule="exact"/>
        <w:ind w:firstLineChars="200" w:firstLine="480"/>
        <w:rPr>
          <w:rFonts w:hAnsi="宋体"/>
          <w:sz w:val="24"/>
          <w:szCs w:val="24"/>
        </w:rPr>
      </w:pPr>
    </w:p>
    <w:p w14:paraId="432417C0" w14:textId="77777777" w:rsidR="004B23B8" w:rsidRDefault="008A211A">
      <w:pPr>
        <w:pStyle w:val="a9"/>
        <w:adjustRightInd w:val="0"/>
        <w:snapToGrid w:val="0"/>
        <w:spacing w:line="440" w:lineRule="exact"/>
        <w:ind w:firstLineChars="200" w:firstLine="480"/>
        <w:rPr>
          <w:rFonts w:hAnsi="宋体"/>
          <w:sz w:val="24"/>
          <w:szCs w:val="24"/>
        </w:rPr>
      </w:pPr>
      <w:r>
        <w:rPr>
          <w:rFonts w:hAnsi="宋体" w:hint="eastAsia"/>
          <w:sz w:val="24"/>
          <w:szCs w:val="24"/>
        </w:rPr>
        <w:t>日期：</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14:paraId="49D9FD2E" w14:textId="77777777" w:rsidR="004B23B8" w:rsidRDefault="008A211A">
      <w:pPr>
        <w:pStyle w:val="a9"/>
        <w:spacing w:line="440" w:lineRule="exact"/>
        <w:ind w:firstLineChars="200" w:firstLine="480"/>
        <w:rPr>
          <w:sz w:val="24"/>
          <w:szCs w:val="24"/>
        </w:rPr>
        <w:sectPr w:rsidR="004B23B8">
          <w:footerReference w:type="default" r:id="rId8"/>
          <w:pgSz w:w="11906" w:h="16838"/>
          <w:pgMar w:top="1474" w:right="1474" w:bottom="1531" w:left="1531" w:header="851" w:footer="992" w:gutter="113"/>
          <w:cols w:space="720"/>
          <w:docGrid w:type="lines" w:linePitch="312"/>
        </w:sectPr>
      </w:pPr>
      <w:r>
        <w:rPr>
          <w:rFonts w:hint="eastAsia"/>
          <w:sz w:val="24"/>
          <w:szCs w:val="24"/>
        </w:rPr>
        <w:t xml:space="preserve">  </w:t>
      </w:r>
    </w:p>
    <w:p w14:paraId="4AD2A839" w14:textId="77777777" w:rsidR="004B23B8" w:rsidRDefault="008A211A">
      <w:pPr>
        <w:pStyle w:val="a9"/>
        <w:rPr>
          <w:sz w:val="24"/>
          <w:szCs w:val="24"/>
        </w:rPr>
      </w:pPr>
      <w:r>
        <w:rPr>
          <w:rFonts w:hint="eastAsia"/>
          <w:sz w:val="24"/>
          <w:szCs w:val="24"/>
        </w:rPr>
        <w:lastRenderedPageBreak/>
        <w:t>格式</w:t>
      </w:r>
      <w:r>
        <w:rPr>
          <w:rFonts w:hint="eastAsia"/>
          <w:sz w:val="24"/>
          <w:szCs w:val="24"/>
        </w:rPr>
        <w:t>3</w:t>
      </w:r>
      <w:r>
        <w:rPr>
          <w:rFonts w:hint="eastAsia"/>
          <w:sz w:val="24"/>
          <w:szCs w:val="24"/>
        </w:rPr>
        <w:t>：报价一览表格式</w:t>
      </w:r>
    </w:p>
    <w:p w14:paraId="0E8C7CBC" w14:textId="77777777" w:rsidR="004B23B8" w:rsidRDefault="008A211A">
      <w:pPr>
        <w:pStyle w:val="a9"/>
        <w:jc w:val="center"/>
        <w:rPr>
          <w:b/>
          <w:bCs/>
          <w:sz w:val="32"/>
          <w:szCs w:val="32"/>
        </w:rPr>
      </w:pPr>
      <w:r>
        <w:rPr>
          <w:rFonts w:hint="eastAsia"/>
          <w:b/>
          <w:bCs/>
          <w:sz w:val="32"/>
          <w:szCs w:val="32"/>
        </w:rPr>
        <w:t>报价一览表</w:t>
      </w:r>
    </w:p>
    <w:p w14:paraId="3E99EC99" w14:textId="77777777" w:rsidR="004B23B8" w:rsidRDefault="008A211A">
      <w:pPr>
        <w:pStyle w:val="a9"/>
        <w:rPr>
          <w:sz w:val="24"/>
          <w:szCs w:val="24"/>
        </w:rPr>
      </w:pPr>
      <w:r>
        <w:rPr>
          <w:rFonts w:hint="eastAsia"/>
          <w:sz w:val="24"/>
          <w:szCs w:val="24"/>
        </w:rPr>
        <w:t>采购文件编号：</w:t>
      </w:r>
      <w:r>
        <w:rPr>
          <w:rFonts w:hint="eastAsia"/>
          <w:sz w:val="24"/>
          <w:szCs w:val="24"/>
        </w:rPr>
        <w:t>2021-27</w:t>
      </w:r>
      <w:r>
        <w:rPr>
          <w:rFonts w:hint="eastAsia"/>
          <w:sz w:val="24"/>
          <w:szCs w:val="24"/>
          <w:u w:val="single"/>
        </w:rPr>
        <w:t xml:space="preserve">     </w:t>
      </w:r>
    </w:p>
    <w:p w14:paraId="32167B2E" w14:textId="77777777" w:rsidR="004B23B8" w:rsidRDefault="008A211A">
      <w:pPr>
        <w:pStyle w:val="a9"/>
        <w:rPr>
          <w:sz w:val="24"/>
          <w:szCs w:val="24"/>
          <w:u w:val="single"/>
        </w:rPr>
      </w:pPr>
      <w:r>
        <w:rPr>
          <w:rFonts w:hint="eastAsia"/>
          <w:sz w:val="24"/>
          <w:szCs w:val="24"/>
          <w:u w:val="single"/>
        </w:rPr>
        <w:t>供应商名称（盖章）</w:t>
      </w:r>
      <w:r>
        <w:rPr>
          <w:rFonts w:hint="eastAsia"/>
          <w:sz w:val="24"/>
          <w:szCs w:val="24"/>
        </w:rPr>
        <w:t>：</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49"/>
        <w:gridCol w:w="1019"/>
        <w:gridCol w:w="1501"/>
        <w:gridCol w:w="825"/>
        <w:gridCol w:w="975"/>
        <w:gridCol w:w="1317"/>
        <w:gridCol w:w="1151"/>
      </w:tblGrid>
      <w:tr w:rsidR="004B23B8" w14:paraId="5B56C41D" w14:textId="77777777">
        <w:trPr>
          <w:trHeight w:val="640"/>
          <w:jc w:val="center"/>
        </w:trPr>
        <w:tc>
          <w:tcPr>
            <w:tcW w:w="721" w:type="dxa"/>
            <w:tcBorders>
              <w:top w:val="single" w:sz="4" w:space="0" w:color="auto"/>
              <w:left w:val="single" w:sz="4" w:space="0" w:color="auto"/>
              <w:bottom w:val="single" w:sz="4" w:space="0" w:color="auto"/>
              <w:right w:val="single" w:sz="4" w:space="0" w:color="auto"/>
            </w:tcBorders>
            <w:vAlign w:val="center"/>
          </w:tcPr>
          <w:p w14:paraId="23806622" w14:textId="77777777" w:rsidR="004B23B8" w:rsidRDefault="008A211A">
            <w:pPr>
              <w:pStyle w:val="a9"/>
              <w:jc w:val="center"/>
              <w:rPr>
                <w:sz w:val="24"/>
                <w:szCs w:val="24"/>
              </w:rPr>
            </w:pPr>
            <w:r>
              <w:rPr>
                <w:rFonts w:hint="eastAsia"/>
                <w:sz w:val="24"/>
                <w:szCs w:val="24"/>
              </w:rPr>
              <w:t>序号</w:t>
            </w:r>
          </w:p>
        </w:tc>
        <w:tc>
          <w:tcPr>
            <w:tcW w:w="1249" w:type="dxa"/>
            <w:tcBorders>
              <w:top w:val="single" w:sz="4" w:space="0" w:color="auto"/>
              <w:left w:val="single" w:sz="4" w:space="0" w:color="auto"/>
              <w:bottom w:val="single" w:sz="4" w:space="0" w:color="auto"/>
              <w:right w:val="single" w:sz="4" w:space="0" w:color="auto"/>
            </w:tcBorders>
            <w:vAlign w:val="center"/>
          </w:tcPr>
          <w:p w14:paraId="0FDAF8B3" w14:textId="0222070B" w:rsidR="004B23B8" w:rsidRDefault="008A211A">
            <w:pPr>
              <w:pStyle w:val="a9"/>
              <w:jc w:val="center"/>
              <w:rPr>
                <w:sz w:val="24"/>
                <w:szCs w:val="24"/>
              </w:rPr>
            </w:pPr>
            <w:r>
              <w:rPr>
                <w:rFonts w:hint="eastAsia"/>
                <w:sz w:val="24"/>
                <w:szCs w:val="24"/>
              </w:rPr>
              <w:t>名称</w:t>
            </w:r>
          </w:p>
        </w:tc>
        <w:tc>
          <w:tcPr>
            <w:tcW w:w="1019" w:type="dxa"/>
            <w:tcBorders>
              <w:top w:val="single" w:sz="4" w:space="0" w:color="auto"/>
              <w:left w:val="single" w:sz="4" w:space="0" w:color="auto"/>
              <w:bottom w:val="single" w:sz="4" w:space="0" w:color="auto"/>
              <w:right w:val="single" w:sz="4" w:space="0" w:color="auto"/>
            </w:tcBorders>
            <w:vAlign w:val="center"/>
          </w:tcPr>
          <w:p w14:paraId="5E83B667" w14:textId="77777777" w:rsidR="004B23B8" w:rsidRDefault="008A211A">
            <w:pPr>
              <w:pStyle w:val="a9"/>
              <w:jc w:val="center"/>
              <w:rPr>
                <w:sz w:val="24"/>
                <w:szCs w:val="24"/>
              </w:rPr>
            </w:pPr>
            <w:r>
              <w:rPr>
                <w:rFonts w:hint="eastAsia"/>
                <w:sz w:val="24"/>
                <w:szCs w:val="24"/>
              </w:rPr>
              <w:t>产地</w:t>
            </w:r>
          </w:p>
        </w:tc>
        <w:tc>
          <w:tcPr>
            <w:tcW w:w="1501" w:type="dxa"/>
            <w:tcBorders>
              <w:top w:val="single" w:sz="4" w:space="0" w:color="auto"/>
              <w:left w:val="single" w:sz="4" w:space="0" w:color="auto"/>
              <w:bottom w:val="single" w:sz="4" w:space="0" w:color="auto"/>
              <w:right w:val="single" w:sz="4" w:space="0" w:color="auto"/>
            </w:tcBorders>
            <w:vAlign w:val="center"/>
          </w:tcPr>
          <w:p w14:paraId="7DF98347" w14:textId="77777777" w:rsidR="004B23B8" w:rsidRDefault="008A211A">
            <w:pPr>
              <w:pStyle w:val="a9"/>
              <w:jc w:val="center"/>
              <w:rPr>
                <w:sz w:val="24"/>
                <w:szCs w:val="24"/>
              </w:rPr>
            </w:pPr>
            <w:r>
              <w:rPr>
                <w:rFonts w:hint="eastAsia"/>
                <w:sz w:val="24"/>
                <w:szCs w:val="24"/>
              </w:rPr>
              <w:t>品牌及型号</w:t>
            </w:r>
          </w:p>
        </w:tc>
        <w:tc>
          <w:tcPr>
            <w:tcW w:w="825" w:type="dxa"/>
            <w:tcBorders>
              <w:top w:val="single" w:sz="4" w:space="0" w:color="auto"/>
              <w:left w:val="single" w:sz="4" w:space="0" w:color="auto"/>
              <w:bottom w:val="single" w:sz="4" w:space="0" w:color="auto"/>
              <w:right w:val="single" w:sz="4" w:space="0" w:color="auto"/>
            </w:tcBorders>
            <w:vAlign w:val="center"/>
          </w:tcPr>
          <w:p w14:paraId="682E3047" w14:textId="77777777" w:rsidR="004B23B8" w:rsidRDefault="008A211A">
            <w:pPr>
              <w:pStyle w:val="a9"/>
              <w:jc w:val="center"/>
              <w:rPr>
                <w:sz w:val="24"/>
                <w:szCs w:val="24"/>
              </w:rPr>
            </w:pPr>
            <w:r>
              <w:rPr>
                <w:rFonts w:hint="eastAsia"/>
                <w:sz w:val="24"/>
                <w:szCs w:val="24"/>
              </w:rPr>
              <w:t>单价</w:t>
            </w:r>
          </w:p>
        </w:tc>
        <w:tc>
          <w:tcPr>
            <w:tcW w:w="975" w:type="dxa"/>
            <w:tcBorders>
              <w:top w:val="single" w:sz="4" w:space="0" w:color="auto"/>
              <w:left w:val="single" w:sz="4" w:space="0" w:color="auto"/>
              <w:bottom w:val="single" w:sz="4" w:space="0" w:color="auto"/>
              <w:right w:val="single" w:sz="4" w:space="0" w:color="auto"/>
            </w:tcBorders>
            <w:vAlign w:val="center"/>
          </w:tcPr>
          <w:p w14:paraId="4EFF0CCD" w14:textId="77777777" w:rsidR="004B23B8" w:rsidRDefault="008A211A">
            <w:pPr>
              <w:pStyle w:val="a9"/>
              <w:jc w:val="center"/>
              <w:rPr>
                <w:sz w:val="24"/>
                <w:szCs w:val="24"/>
              </w:rPr>
            </w:pPr>
            <w:r>
              <w:rPr>
                <w:rFonts w:hint="eastAsia"/>
                <w:sz w:val="24"/>
                <w:szCs w:val="24"/>
              </w:rPr>
              <w:t>数量</w:t>
            </w:r>
          </w:p>
        </w:tc>
        <w:tc>
          <w:tcPr>
            <w:tcW w:w="1317" w:type="dxa"/>
            <w:tcBorders>
              <w:top w:val="single" w:sz="4" w:space="0" w:color="auto"/>
              <w:left w:val="single" w:sz="4" w:space="0" w:color="auto"/>
              <w:bottom w:val="single" w:sz="4" w:space="0" w:color="auto"/>
              <w:right w:val="single" w:sz="4" w:space="0" w:color="auto"/>
            </w:tcBorders>
            <w:vAlign w:val="center"/>
          </w:tcPr>
          <w:p w14:paraId="299AFBBA" w14:textId="77777777" w:rsidR="004B23B8" w:rsidRDefault="008A211A">
            <w:pPr>
              <w:pStyle w:val="a9"/>
              <w:jc w:val="center"/>
              <w:rPr>
                <w:sz w:val="24"/>
                <w:szCs w:val="24"/>
              </w:rPr>
            </w:pPr>
            <w:r>
              <w:rPr>
                <w:rFonts w:hint="eastAsia"/>
                <w:sz w:val="24"/>
                <w:szCs w:val="24"/>
              </w:rPr>
              <w:t>总价</w:t>
            </w:r>
          </w:p>
        </w:tc>
        <w:tc>
          <w:tcPr>
            <w:tcW w:w="1151" w:type="dxa"/>
            <w:tcBorders>
              <w:top w:val="single" w:sz="4" w:space="0" w:color="auto"/>
              <w:left w:val="single" w:sz="4" w:space="0" w:color="auto"/>
              <w:bottom w:val="single" w:sz="4" w:space="0" w:color="auto"/>
              <w:right w:val="single" w:sz="4" w:space="0" w:color="auto"/>
            </w:tcBorders>
            <w:vAlign w:val="center"/>
          </w:tcPr>
          <w:p w14:paraId="39B7CD96" w14:textId="77777777" w:rsidR="004B23B8" w:rsidRDefault="008A211A">
            <w:pPr>
              <w:pStyle w:val="a9"/>
              <w:jc w:val="center"/>
              <w:rPr>
                <w:sz w:val="24"/>
                <w:szCs w:val="24"/>
              </w:rPr>
            </w:pPr>
            <w:r>
              <w:rPr>
                <w:rFonts w:hint="eastAsia"/>
                <w:sz w:val="24"/>
                <w:szCs w:val="24"/>
              </w:rPr>
              <w:t>备注</w:t>
            </w:r>
          </w:p>
        </w:tc>
      </w:tr>
      <w:tr w:rsidR="004B23B8" w14:paraId="491916FC"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2AAE7776" w14:textId="77777777" w:rsidR="004B23B8" w:rsidRDefault="008A211A">
            <w:pPr>
              <w:pStyle w:val="a9"/>
              <w:jc w:val="center"/>
              <w:rPr>
                <w:sz w:val="24"/>
                <w:szCs w:val="24"/>
              </w:rPr>
            </w:pPr>
            <w:r>
              <w:rPr>
                <w:rFonts w:hint="eastAsia"/>
                <w:sz w:val="24"/>
                <w:szCs w:val="24"/>
              </w:rPr>
              <w:t>1</w:t>
            </w:r>
          </w:p>
        </w:tc>
        <w:tc>
          <w:tcPr>
            <w:tcW w:w="1249" w:type="dxa"/>
            <w:tcBorders>
              <w:top w:val="single" w:sz="4" w:space="0" w:color="auto"/>
              <w:left w:val="single" w:sz="4" w:space="0" w:color="auto"/>
              <w:bottom w:val="single" w:sz="4" w:space="0" w:color="auto"/>
              <w:right w:val="single" w:sz="4" w:space="0" w:color="auto"/>
            </w:tcBorders>
            <w:vAlign w:val="center"/>
          </w:tcPr>
          <w:p w14:paraId="0229A511" w14:textId="77777777" w:rsidR="004B23B8" w:rsidRDefault="004B23B8">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12AE1D53" w14:textId="77777777" w:rsidR="004B23B8" w:rsidRDefault="004B23B8">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3CA7A9B5" w14:textId="77777777" w:rsidR="004B23B8" w:rsidRDefault="004B23B8">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07266A36" w14:textId="77777777" w:rsidR="004B23B8" w:rsidRDefault="004B23B8">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67C54AD8" w14:textId="77777777" w:rsidR="004B23B8" w:rsidRDefault="004B23B8">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16D52746" w14:textId="77777777" w:rsidR="004B23B8" w:rsidRDefault="004B23B8">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0A506400" w14:textId="77777777" w:rsidR="004B23B8" w:rsidRDefault="004B23B8">
            <w:pPr>
              <w:pStyle w:val="a9"/>
              <w:jc w:val="center"/>
              <w:rPr>
                <w:sz w:val="24"/>
                <w:szCs w:val="24"/>
              </w:rPr>
            </w:pPr>
          </w:p>
        </w:tc>
      </w:tr>
      <w:tr w:rsidR="004B23B8" w14:paraId="523FC1A8"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6293AA38" w14:textId="77777777" w:rsidR="004B23B8" w:rsidRDefault="008A211A">
            <w:pPr>
              <w:pStyle w:val="a9"/>
              <w:jc w:val="center"/>
              <w:rPr>
                <w:sz w:val="24"/>
                <w:szCs w:val="24"/>
              </w:rPr>
            </w:pPr>
            <w:r>
              <w:rPr>
                <w:rFonts w:hint="eastAsia"/>
                <w:sz w:val="24"/>
                <w:szCs w:val="24"/>
              </w:rPr>
              <w:t>2</w:t>
            </w:r>
          </w:p>
        </w:tc>
        <w:tc>
          <w:tcPr>
            <w:tcW w:w="1249" w:type="dxa"/>
            <w:tcBorders>
              <w:top w:val="single" w:sz="4" w:space="0" w:color="auto"/>
              <w:left w:val="single" w:sz="4" w:space="0" w:color="auto"/>
              <w:bottom w:val="single" w:sz="4" w:space="0" w:color="auto"/>
              <w:right w:val="single" w:sz="4" w:space="0" w:color="auto"/>
            </w:tcBorders>
            <w:vAlign w:val="center"/>
          </w:tcPr>
          <w:p w14:paraId="55F61D07" w14:textId="77777777" w:rsidR="004B23B8" w:rsidRDefault="004B23B8">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5DC48AF4" w14:textId="77777777" w:rsidR="004B23B8" w:rsidRDefault="004B23B8">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5813A4AE" w14:textId="77777777" w:rsidR="004B23B8" w:rsidRDefault="004B23B8">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04A19296" w14:textId="77777777" w:rsidR="004B23B8" w:rsidRDefault="004B23B8">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45814322" w14:textId="77777777" w:rsidR="004B23B8" w:rsidRDefault="004B23B8">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0AF94380" w14:textId="77777777" w:rsidR="004B23B8" w:rsidRDefault="004B23B8">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179F384E" w14:textId="77777777" w:rsidR="004B23B8" w:rsidRDefault="004B23B8">
            <w:pPr>
              <w:pStyle w:val="a9"/>
              <w:jc w:val="center"/>
              <w:rPr>
                <w:sz w:val="24"/>
                <w:szCs w:val="24"/>
              </w:rPr>
            </w:pPr>
          </w:p>
        </w:tc>
      </w:tr>
      <w:tr w:rsidR="004B23B8" w14:paraId="54BD9679"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72F52225" w14:textId="77777777" w:rsidR="004B23B8" w:rsidRDefault="008A211A">
            <w:pPr>
              <w:pStyle w:val="a9"/>
              <w:jc w:val="center"/>
              <w:rPr>
                <w:sz w:val="24"/>
                <w:szCs w:val="24"/>
              </w:rPr>
            </w:pPr>
            <w:r>
              <w:rPr>
                <w:rFonts w:hint="eastAsia"/>
                <w:sz w:val="24"/>
                <w:szCs w:val="24"/>
              </w:rPr>
              <w:t>3</w:t>
            </w:r>
          </w:p>
        </w:tc>
        <w:tc>
          <w:tcPr>
            <w:tcW w:w="1249" w:type="dxa"/>
            <w:tcBorders>
              <w:top w:val="single" w:sz="4" w:space="0" w:color="auto"/>
              <w:left w:val="single" w:sz="4" w:space="0" w:color="auto"/>
              <w:bottom w:val="single" w:sz="4" w:space="0" w:color="auto"/>
              <w:right w:val="single" w:sz="4" w:space="0" w:color="auto"/>
            </w:tcBorders>
            <w:vAlign w:val="center"/>
          </w:tcPr>
          <w:p w14:paraId="412BD6A9" w14:textId="77777777" w:rsidR="004B23B8" w:rsidRDefault="004B23B8">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49D6D68E" w14:textId="77777777" w:rsidR="004B23B8" w:rsidRDefault="004B23B8">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51F1D229" w14:textId="77777777" w:rsidR="004B23B8" w:rsidRDefault="004B23B8">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45186129" w14:textId="77777777" w:rsidR="004B23B8" w:rsidRDefault="004B23B8">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53543BCF" w14:textId="77777777" w:rsidR="004B23B8" w:rsidRDefault="004B23B8">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61874CD6" w14:textId="77777777" w:rsidR="004B23B8" w:rsidRDefault="004B23B8">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1E9BA960" w14:textId="77777777" w:rsidR="004B23B8" w:rsidRDefault="004B23B8">
            <w:pPr>
              <w:pStyle w:val="a9"/>
              <w:jc w:val="center"/>
              <w:rPr>
                <w:sz w:val="24"/>
                <w:szCs w:val="24"/>
              </w:rPr>
            </w:pPr>
          </w:p>
        </w:tc>
      </w:tr>
      <w:tr w:rsidR="004B23B8" w14:paraId="367349F0"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08428E8E" w14:textId="77777777" w:rsidR="004B23B8" w:rsidRDefault="004B23B8">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7C6394F4" w14:textId="77777777" w:rsidR="004B23B8" w:rsidRDefault="004B23B8">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13565DC3" w14:textId="77777777" w:rsidR="004B23B8" w:rsidRDefault="004B23B8">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7357C4E6" w14:textId="77777777" w:rsidR="004B23B8" w:rsidRDefault="004B23B8">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09299B34" w14:textId="77777777" w:rsidR="004B23B8" w:rsidRDefault="004B23B8">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1C33BFE2" w14:textId="77777777" w:rsidR="004B23B8" w:rsidRDefault="004B23B8">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0854F81A" w14:textId="77777777" w:rsidR="004B23B8" w:rsidRDefault="004B23B8">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3EBEBD5C" w14:textId="77777777" w:rsidR="004B23B8" w:rsidRDefault="004B23B8">
            <w:pPr>
              <w:pStyle w:val="a9"/>
              <w:jc w:val="center"/>
              <w:rPr>
                <w:sz w:val="24"/>
                <w:szCs w:val="24"/>
              </w:rPr>
            </w:pPr>
          </w:p>
        </w:tc>
      </w:tr>
      <w:tr w:rsidR="004B23B8" w14:paraId="3C5F16F6"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7FE85C04" w14:textId="77777777" w:rsidR="004B23B8" w:rsidRDefault="004B23B8">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101F11DF" w14:textId="77777777" w:rsidR="004B23B8" w:rsidRDefault="004B23B8">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12FD5AC7" w14:textId="77777777" w:rsidR="004B23B8" w:rsidRDefault="004B23B8">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1C9031B4" w14:textId="77777777" w:rsidR="004B23B8" w:rsidRDefault="004B23B8">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62CF7CB6" w14:textId="77777777" w:rsidR="004B23B8" w:rsidRDefault="004B23B8">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4CF04668" w14:textId="77777777" w:rsidR="004B23B8" w:rsidRDefault="004B23B8">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38C9DA06" w14:textId="77777777" w:rsidR="004B23B8" w:rsidRDefault="004B23B8">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32BDF4A4" w14:textId="77777777" w:rsidR="004B23B8" w:rsidRDefault="004B23B8">
            <w:pPr>
              <w:pStyle w:val="a9"/>
              <w:jc w:val="center"/>
              <w:rPr>
                <w:sz w:val="24"/>
                <w:szCs w:val="24"/>
              </w:rPr>
            </w:pPr>
          </w:p>
        </w:tc>
      </w:tr>
      <w:tr w:rsidR="004B23B8" w14:paraId="1CFCB541"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2700BDFA" w14:textId="77777777" w:rsidR="004B23B8" w:rsidRDefault="004B23B8">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6284D4CB" w14:textId="77777777" w:rsidR="004B23B8" w:rsidRDefault="004B23B8">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1CE459B2" w14:textId="77777777" w:rsidR="004B23B8" w:rsidRDefault="004B23B8">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7F51D55B" w14:textId="77777777" w:rsidR="004B23B8" w:rsidRDefault="004B23B8">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01730025" w14:textId="77777777" w:rsidR="004B23B8" w:rsidRDefault="004B23B8">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33D93720" w14:textId="77777777" w:rsidR="004B23B8" w:rsidRDefault="004B23B8">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2F249C7F" w14:textId="77777777" w:rsidR="004B23B8" w:rsidRDefault="004B23B8">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2A947942" w14:textId="77777777" w:rsidR="004B23B8" w:rsidRDefault="004B23B8">
            <w:pPr>
              <w:pStyle w:val="a9"/>
              <w:jc w:val="center"/>
              <w:rPr>
                <w:sz w:val="24"/>
                <w:szCs w:val="24"/>
              </w:rPr>
            </w:pPr>
          </w:p>
        </w:tc>
      </w:tr>
      <w:tr w:rsidR="004B23B8" w14:paraId="01D1A21E"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25C23965" w14:textId="77777777" w:rsidR="004B23B8" w:rsidRDefault="004B23B8">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2720B16B" w14:textId="77777777" w:rsidR="004B23B8" w:rsidRDefault="004B23B8">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2C433046" w14:textId="77777777" w:rsidR="004B23B8" w:rsidRDefault="004B23B8">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289FB9D2" w14:textId="77777777" w:rsidR="004B23B8" w:rsidRDefault="004B23B8">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12A87AF5" w14:textId="77777777" w:rsidR="004B23B8" w:rsidRDefault="004B23B8">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6481B3AC" w14:textId="77777777" w:rsidR="004B23B8" w:rsidRDefault="004B23B8">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5ED6CB8D" w14:textId="77777777" w:rsidR="004B23B8" w:rsidRDefault="004B23B8">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714BBE54" w14:textId="77777777" w:rsidR="004B23B8" w:rsidRDefault="004B23B8">
            <w:pPr>
              <w:pStyle w:val="a9"/>
              <w:jc w:val="center"/>
              <w:rPr>
                <w:sz w:val="24"/>
                <w:szCs w:val="24"/>
              </w:rPr>
            </w:pPr>
          </w:p>
        </w:tc>
      </w:tr>
      <w:tr w:rsidR="004B23B8" w14:paraId="0C7DF1F8" w14:textId="77777777">
        <w:trPr>
          <w:trHeight w:val="586"/>
          <w:jc w:val="center"/>
        </w:trPr>
        <w:tc>
          <w:tcPr>
            <w:tcW w:w="721" w:type="dxa"/>
            <w:tcBorders>
              <w:top w:val="single" w:sz="4" w:space="0" w:color="auto"/>
              <w:left w:val="single" w:sz="4" w:space="0" w:color="auto"/>
              <w:bottom w:val="single" w:sz="4" w:space="0" w:color="auto"/>
              <w:right w:val="single" w:sz="4" w:space="0" w:color="auto"/>
            </w:tcBorders>
            <w:vAlign w:val="center"/>
          </w:tcPr>
          <w:p w14:paraId="62450747" w14:textId="77777777" w:rsidR="004B23B8" w:rsidRDefault="004B23B8">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0D351959" w14:textId="77777777" w:rsidR="004B23B8" w:rsidRDefault="004B23B8">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491A1AB0" w14:textId="77777777" w:rsidR="004B23B8" w:rsidRDefault="004B23B8">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097EA3FD" w14:textId="77777777" w:rsidR="004B23B8" w:rsidRDefault="004B23B8">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5A65D06A" w14:textId="77777777" w:rsidR="004B23B8" w:rsidRDefault="004B23B8">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0EF9527F" w14:textId="77777777" w:rsidR="004B23B8" w:rsidRDefault="004B23B8">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0DDE7967" w14:textId="77777777" w:rsidR="004B23B8" w:rsidRDefault="004B23B8">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2AE41ECA" w14:textId="77777777" w:rsidR="004B23B8" w:rsidRDefault="004B23B8">
            <w:pPr>
              <w:pStyle w:val="a9"/>
              <w:jc w:val="center"/>
              <w:rPr>
                <w:sz w:val="24"/>
                <w:szCs w:val="24"/>
              </w:rPr>
            </w:pPr>
          </w:p>
        </w:tc>
      </w:tr>
      <w:tr w:rsidR="004B23B8" w14:paraId="3F4A56A4" w14:textId="77777777">
        <w:trPr>
          <w:trHeight w:val="598"/>
          <w:jc w:val="center"/>
        </w:trPr>
        <w:tc>
          <w:tcPr>
            <w:tcW w:w="721" w:type="dxa"/>
            <w:tcBorders>
              <w:top w:val="single" w:sz="4" w:space="0" w:color="auto"/>
              <w:left w:val="single" w:sz="4" w:space="0" w:color="auto"/>
              <w:bottom w:val="single" w:sz="4" w:space="0" w:color="auto"/>
              <w:right w:val="single" w:sz="4" w:space="0" w:color="auto"/>
            </w:tcBorders>
            <w:vAlign w:val="center"/>
          </w:tcPr>
          <w:p w14:paraId="56B86E9D" w14:textId="77777777" w:rsidR="004B23B8" w:rsidRDefault="004B23B8">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7C786DB9" w14:textId="77777777" w:rsidR="004B23B8" w:rsidRDefault="004B23B8">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3316599B" w14:textId="77777777" w:rsidR="004B23B8" w:rsidRDefault="004B23B8">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7B784B79" w14:textId="77777777" w:rsidR="004B23B8" w:rsidRDefault="004B23B8">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50F45BB0" w14:textId="77777777" w:rsidR="004B23B8" w:rsidRDefault="004B23B8">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496E5D28" w14:textId="77777777" w:rsidR="004B23B8" w:rsidRDefault="004B23B8">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29F8A8CA" w14:textId="77777777" w:rsidR="004B23B8" w:rsidRDefault="004B23B8">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43701E61" w14:textId="77777777" w:rsidR="004B23B8" w:rsidRDefault="004B23B8">
            <w:pPr>
              <w:pStyle w:val="a9"/>
              <w:jc w:val="center"/>
              <w:rPr>
                <w:sz w:val="24"/>
                <w:szCs w:val="24"/>
              </w:rPr>
            </w:pPr>
          </w:p>
        </w:tc>
      </w:tr>
      <w:tr w:rsidR="004B23B8" w14:paraId="1C28FDB2"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21EA9E88" w14:textId="77777777" w:rsidR="004B23B8" w:rsidRDefault="008A211A">
            <w:pPr>
              <w:pStyle w:val="a9"/>
              <w:jc w:val="center"/>
              <w:rPr>
                <w:sz w:val="24"/>
                <w:szCs w:val="24"/>
              </w:rPr>
            </w:pPr>
            <w:r>
              <w:rPr>
                <w:rFonts w:hint="eastAsia"/>
                <w:sz w:val="24"/>
                <w:szCs w:val="24"/>
              </w:rPr>
              <w:t>供货</w:t>
            </w:r>
            <w:r>
              <w:rPr>
                <w:rFonts w:hint="eastAsia"/>
                <w:sz w:val="24"/>
                <w:szCs w:val="24"/>
              </w:rPr>
              <w:t>期</w:t>
            </w:r>
          </w:p>
        </w:tc>
        <w:tc>
          <w:tcPr>
            <w:tcW w:w="6788" w:type="dxa"/>
            <w:gridSpan w:val="6"/>
            <w:tcBorders>
              <w:top w:val="single" w:sz="4" w:space="0" w:color="auto"/>
              <w:left w:val="single" w:sz="4" w:space="0" w:color="auto"/>
              <w:bottom w:val="single" w:sz="4" w:space="0" w:color="auto"/>
              <w:right w:val="single" w:sz="4" w:space="0" w:color="auto"/>
            </w:tcBorders>
            <w:vAlign w:val="center"/>
          </w:tcPr>
          <w:p w14:paraId="40D08FCA" w14:textId="77777777" w:rsidR="004B23B8" w:rsidRDefault="004B23B8">
            <w:pPr>
              <w:pStyle w:val="a9"/>
              <w:rPr>
                <w:sz w:val="24"/>
                <w:szCs w:val="24"/>
              </w:rPr>
            </w:pPr>
          </w:p>
        </w:tc>
      </w:tr>
      <w:tr w:rsidR="004B23B8" w14:paraId="2284473C"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6B9949D0" w14:textId="77777777" w:rsidR="004B23B8" w:rsidRDefault="008A211A">
            <w:pPr>
              <w:pStyle w:val="a9"/>
              <w:jc w:val="center"/>
              <w:rPr>
                <w:sz w:val="24"/>
                <w:szCs w:val="24"/>
              </w:rPr>
            </w:pPr>
            <w:r>
              <w:rPr>
                <w:rFonts w:hint="eastAsia"/>
                <w:sz w:val="24"/>
                <w:szCs w:val="24"/>
              </w:rPr>
              <w:t>供货期</w:t>
            </w:r>
          </w:p>
        </w:tc>
        <w:tc>
          <w:tcPr>
            <w:tcW w:w="6788" w:type="dxa"/>
            <w:gridSpan w:val="6"/>
            <w:tcBorders>
              <w:top w:val="single" w:sz="4" w:space="0" w:color="auto"/>
              <w:left w:val="single" w:sz="4" w:space="0" w:color="auto"/>
              <w:bottom w:val="single" w:sz="4" w:space="0" w:color="auto"/>
              <w:right w:val="single" w:sz="4" w:space="0" w:color="auto"/>
            </w:tcBorders>
            <w:vAlign w:val="center"/>
          </w:tcPr>
          <w:p w14:paraId="72B19A95" w14:textId="77777777" w:rsidR="004B23B8" w:rsidRDefault="004B23B8">
            <w:pPr>
              <w:pStyle w:val="a9"/>
              <w:rPr>
                <w:sz w:val="24"/>
                <w:szCs w:val="24"/>
              </w:rPr>
            </w:pPr>
          </w:p>
        </w:tc>
      </w:tr>
      <w:tr w:rsidR="004B23B8" w14:paraId="469455B9"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47AD7B13" w14:textId="77777777" w:rsidR="004B23B8" w:rsidRDefault="008A211A">
            <w:pPr>
              <w:pStyle w:val="a9"/>
              <w:jc w:val="center"/>
              <w:rPr>
                <w:sz w:val="24"/>
                <w:szCs w:val="24"/>
              </w:rPr>
            </w:pPr>
            <w:r>
              <w:rPr>
                <w:rFonts w:hint="eastAsia"/>
                <w:sz w:val="24"/>
                <w:szCs w:val="24"/>
              </w:rPr>
              <w:t>总报价</w:t>
            </w:r>
          </w:p>
        </w:tc>
        <w:tc>
          <w:tcPr>
            <w:tcW w:w="6788" w:type="dxa"/>
            <w:gridSpan w:val="6"/>
            <w:tcBorders>
              <w:top w:val="single" w:sz="4" w:space="0" w:color="auto"/>
              <w:left w:val="single" w:sz="4" w:space="0" w:color="auto"/>
              <w:bottom w:val="single" w:sz="4" w:space="0" w:color="auto"/>
              <w:right w:val="single" w:sz="4" w:space="0" w:color="auto"/>
            </w:tcBorders>
            <w:vAlign w:val="center"/>
          </w:tcPr>
          <w:p w14:paraId="65575D2B" w14:textId="77777777" w:rsidR="004B23B8" w:rsidRDefault="008A211A">
            <w:pPr>
              <w:pStyle w:val="a9"/>
              <w:rPr>
                <w:sz w:val="24"/>
                <w:szCs w:val="24"/>
                <w:u w:val="single"/>
              </w:rPr>
            </w:pPr>
            <w:r>
              <w:rPr>
                <w:rFonts w:hint="eastAsia"/>
                <w:sz w:val="24"/>
                <w:szCs w:val="24"/>
              </w:rPr>
              <w:t>人民币：小写：</w:t>
            </w:r>
            <w:r>
              <w:rPr>
                <w:rFonts w:hint="eastAsia"/>
                <w:sz w:val="24"/>
                <w:szCs w:val="24"/>
                <w:u w:val="single"/>
              </w:rPr>
              <w:t xml:space="preserve">                        </w:t>
            </w:r>
          </w:p>
          <w:p w14:paraId="639E2F95" w14:textId="77777777" w:rsidR="004B23B8" w:rsidRDefault="008A211A">
            <w:pPr>
              <w:pStyle w:val="a9"/>
              <w:ind w:firstLineChars="400" w:firstLine="960"/>
              <w:rPr>
                <w:sz w:val="24"/>
                <w:szCs w:val="24"/>
              </w:rPr>
            </w:pPr>
            <w:r>
              <w:rPr>
                <w:rFonts w:hint="eastAsia"/>
                <w:sz w:val="24"/>
                <w:szCs w:val="24"/>
              </w:rPr>
              <w:t>大写：</w:t>
            </w:r>
            <w:r>
              <w:rPr>
                <w:rFonts w:hint="eastAsia"/>
                <w:sz w:val="24"/>
                <w:szCs w:val="24"/>
                <w:u w:val="single"/>
              </w:rPr>
              <w:t xml:space="preserve">                        </w:t>
            </w:r>
          </w:p>
        </w:tc>
      </w:tr>
    </w:tbl>
    <w:p w14:paraId="43A977F1" w14:textId="77777777" w:rsidR="004B23B8" w:rsidRDefault="004B23B8">
      <w:pPr>
        <w:pStyle w:val="a9"/>
        <w:rPr>
          <w:sz w:val="24"/>
          <w:szCs w:val="24"/>
        </w:rPr>
      </w:pPr>
    </w:p>
    <w:p w14:paraId="576B3B4E" w14:textId="77777777" w:rsidR="004B23B8" w:rsidRDefault="008A211A">
      <w:pPr>
        <w:pStyle w:val="a9"/>
        <w:rPr>
          <w:sz w:val="24"/>
          <w:szCs w:val="24"/>
        </w:rPr>
      </w:pPr>
      <w:r>
        <w:rPr>
          <w:rFonts w:hint="eastAsia"/>
          <w:sz w:val="24"/>
          <w:szCs w:val="24"/>
        </w:rPr>
        <w:t>注：</w:t>
      </w:r>
    </w:p>
    <w:p w14:paraId="47CF089C" w14:textId="77777777" w:rsidR="004B23B8" w:rsidRDefault="008A211A">
      <w:pPr>
        <w:pStyle w:val="a9"/>
        <w:rPr>
          <w:sz w:val="24"/>
          <w:szCs w:val="24"/>
        </w:rPr>
      </w:pPr>
      <w:r>
        <w:rPr>
          <w:rFonts w:hint="eastAsia"/>
          <w:sz w:val="24"/>
          <w:szCs w:val="24"/>
        </w:rPr>
        <w:t xml:space="preserve">1. </w:t>
      </w:r>
      <w:r>
        <w:rPr>
          <w:rFonts w:hint="eastAsia"/>
          <w:sz w:val="24"/>
          <w:szCs w:val="24"/>
        </w:rPr>
        <w:t>组件数量和使用环境要求均按照“第一章</w:t>
      </w:r>
      <w:r>
        <w:rPr>
          <w:rFonts w:hint="eastAsia"/>
          <w:sz w:val="24"/>
          <w:szCs w:val="24"/>
        </w:rPr>
        <w:t xml:space="preserve">  </w:t>
      </w:r>
      <w:r>
        <w:rPr>
          <w:rFonts w:hint="eastAsia"/>
          <w:sz w:val="24"/>
          <w:szCs w:val="24"/>
        </w:rPr>
        <w:t>采购内容与技术商务要求”填报。</w:t>
      </w:r>
    </w:p>
    <w:p w14:paraId="6C8A2A60" w14:textId="77777777" w:rsidR="004B23B8" w:rsidRDefault="008A211A">
      <w:pPr>
        <w:pStyle w:val="a9"/>
        <w:spacing w:line="440" w:lineRule="exact"/>
        <w:rPr>
          <w:sz w:val="24"/>
          <w:szCs w:val="24"/>
        </w:rPr>
      </w:pPr>
      <w:r>
        <w:rPr>
          <w:rFonts w:hint="eastAsia"/>
          <w:sz w:val="24"/>
          <w:szCs w:val="24"/>
        </w:rPr>
        <w:t xml:space="preserve">2. </w:t>
      </w:r>
      <w:r>
        <w:rPr>
          <w:rFonts w:hint="eastAsia"/>
          <w:sz w:val="24"/>
          <w:szCs w:val="24"/>
        </w:rPr>
        <w:t>报价指本文件中所有采购的货物或服务送达使用单位指定地点及完成询价文件中要求的其他服务所产生的一切费用。</w:t>
      </w:r>
    </w:p>
    <w:p w14:paraId="0B889FB0" w14:textId="77777777" w:rsidR="004B23B8" w:rsidRDefault="008A211A">
      <w:pPr>
        <w:pStyle w:val="a9"/>
        <w:rPr>
          <w:sz w:val="24"/>
          <w:szCs w:val="24"/>
        </w:rPr>
      </w:pPr>
      <w:r>
        <w:rPr>
          <w:rFonts w:hint="eastAsia"/>
          <w:sz w:val="24"/>
          <w:szCs w:val="24"/>
        </w:rPr>
        <w:t xml:space="preserve">3. </w:t>
      </w:r>
      <w:r>
        <w:rPr>
          <w:rFonts w:hint="eastAsia"/>
          <w:sz w:val="24"/>
          <w:szCs w:val="24"/>
        </w:rPr>
        <w:t>行数不够，可自行添加。</w:t>
      </w:r>
    </w:p>
    <w:p w14:paraId="1362CB54" w14:textId="77777777" w:rsidR="004B23B8" w:rsidRDefault="004B23B8">
      <w:pPr>
        <w:pStyle w:val="a9"/>
        <w:rPr>
          <w:sz w:val="24"/>
          <w:szCs w:val="24"/>
        </w:rPr>
      </w:pPr>
    </w:p>
    <w:p w14:paraId="501F0552" w14:textId="77777777" w:rsidR="004B23B8" w:rsidRDefault="004B23B8">
      <w:pPr>
        <w:pStyle w:val="a9"/>
        <w:rPr>
          <w:sz w:val="24"/>
          <w:szCs w:val="24"/>
        </w:rPr>
      </w:pPr>
    </w:p>
    <w:p w14:paraId="511BF048" w14:textId="77777777" w:rsidR="004B23B8" w:rsidRDefault="008A211A">
      <w:pPr>
        <w:pStyle w:val="a9"/>
        <w:rPr>
          <w:sz w:val="24"/>
          <w:szCs w:val="24"/>
        </w:rPr>
      </w:pPr>
      <w:r>
        <w:rPr>
          <w:rFonts w:hint="eastAsia"/>
          <w:sz w:val="24"/>
          <w:szCs w:val="24"/>
        </w:rPr>
        <w:t>供应商授权代表（签字）：</w:t>
      </w:r>
    </w:p>
    <w:p w14:paraId="37DDDDA9" w14:textId="77777777" w:rsidR="004B23B8" w:rsidRDefault="004B23B8">
      <w:pPr>
        <w:pStyle w:val="a9"/>
        <w:rPr>
          <w:sz w:val="24"/>
          <w:szCs w:val="24"/>
        </w:rPr>
      </w:pPr>
    </w:p>
    <w:p w14:paraId="558D7EA0" w14:textId="77777777" w:rsidR="004B23B8" w:rsidRDefault="004B23B8">
      <w:pPr>
        <w:pStyle w:val="a9"/>
        <w:rPr>
          <w:sz w:val="24"/>
          <w:szCs w:val="24"/>
        </w:rPr>
      </w:pPr>
    </w:p>
    <w:p w14:paraId="303F9EFC" w14:textId="77777777" w:rsidR="004B23B8" w:rsidRDefault="008A211A">
      <w:pPr>
        <w:pStyle w:val="a9"/>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13C301BE" w14:textId="77777777" w:rsidR="004B23B8" w:rsidRDefault="008A211A">
      <w:pPr>
        <w:pStyle w:val="a9"/>
        <w:rPr>
          <w:sz w:val="24"/>
          <w:szCs w:val="24"/>
        </w:rPr>
      </w:pPr>
      <w:r>
        <w:rPr>
          <w:rFonts w:hint="eastAsia"/>
          <w:sz w:val="24"/>
          <w:szCs w:val="24"/>
        </w:rPr>
        <w:br w:type="page"/>
      </w:r>
      <w:bookmarkStart w:id="31" w:name="_Toc277080606"/>
      <w:r>
        <w:rPr>
          <w:rFonts w:hint="eastAsia"/>
          <w:sz w:val="24"/>
          <w:szCs w:val="24"/>
        </w:rPr>
        <w:lastRenderedPageBreak/>
        <w:t>格式</w:t>
      </w:r>
      <w:r>
        <w:rPr>
          <w:rFonts w:hint="eastAsia"/>
          <w:sz w:val="24"/>
          <w:szCs w:val="24"/>
        </w:rPr>
        <w:t>4</w:t>
      </w:r>
      <w:r>
        <w:rPr>
          <w:rFonts w:hint="eastAsia"/>
          <w:sz w:val="24"/>
          <w:szCs w:val="24"/>
        </w:rPr>
        <w:t>：技术要求响应表</w:t>
      </w:r>
      <w:bookmarkEnd w:id="31"/>
      <w:r>
        <w:rPr>
          <w:rFonts w:hint="eastAsia"/>
          <w:sz w:val="24"/>
          <w:szCs w:val="24"/>
        </w:rPr>
        <w:t>格式</w:t>
      </w:r>
    </w:p>
    <w:p w14:paraId="3B26817C" w14:textId="77777777" w:rsidR="004B23B8" w:rsidRDefault="004B23B8">
      <w:pPr>
        <w:pStyle w:val="a9"/>
      </w:pPr>
    </w:p>
    <w:p w14:paraId="4F423302" w14:textId="77777777" w:rsidR="004B23B8" w:rsidRDefault="008A211A">
      <w:pPr>
        <w:pStyle w:val="a9"/>
        <w:jc w:val="center"/>
        <w:rPr>
          <w:b/>
          <w:bCs/>
          <w:sz w:val="32"/>
          <w:szCs w:val="32"/>
        </w:rPr>
      </w:pPr>
      <w:r>
        <w:rPr>
          <w:rFonts w:hint="eastAsia"/>
          <w:b/>
          <w:bCs/>
          <w:sz w:val="32"/>
          <w:szCs w:val="32"/>
        </w:rPr>
        <w:t>技术要求响应表</w:t>
      </w:r>
    </w:p>
    <w:p w14:paraId="39ABC013" w14:textId="77777777" w:rsidR="004B23B8" w:rsidRDefault="008A211A">
      <w:pPr>
        <w:pStyle w:val="a9"/>
        <w:spacing w:line="440" w:lineRule="exact"/>
        <w:ind w:firstLineChars="200" w:firstLine="480"/>
        <w:rPr>
          <w:sz w:val="24"/>
          <w:szCs w:val="24"/>
        </w:rPr>
      </w:pPr>
      <w:r>
        <w:rPr>
          <w:rFonts w:hint="eastAsia"/>
          <w:sz w:val="24"/>
          <w:szCs w:val="24"/>
        </w:rPr>
        <w:t xml:space="preserve">  </w:t>
      </w:r>
      <w:r>
        <w:rPr>
          <w:rFonts w:hint="eastAsia"/>
          <w:sz w:val="24"/>
          <w:szCs w:val="24"/>
        </w:rPr>
        <w:t>说明：参加响应的供应商必须仔细阅读本询价通知书中所有技术规范条款和相关功能要求，并对所有技术规范和功能偏离的条目列入下表。响应供应商必须根据所投产品软、硬件的实际情况如实填写，如发现有虚假描述的，该响应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458"/>
        <w:gridCol w:w="3179"/>
        <w:gridCol w:w="1365"/>
      </w:tblGrid>
      <w:tr w:rsidR="004B23B8" w14:paraId="78FAAE21" w14:textId="77777777">
        <w:trPr>
          <w:trHeight w:val="640"/>
          <w:tblHeader/>
        </w:trPr>
        <w:tc>
          <w:tcPr>
            <w:tcW w:w="878" w:type="dxa"/>
            <w:tcBorders>
              <w:top w:val="single" w:sz="4" w:space="0" w:color="auto"/>
              <w:left w:val="single" w:sz="4" w:space="0" w:color="auto"/>
              <w:bottom w:val="single" w:sz="4" w:space="0" w:color="auto"/>
              <w:right w:val="single" w:sz="4" w:space="0" w:color="auto"/>
            </w:tcBorders>
            <w:vAlign w:val="center"/>
          </w:tcPr>
          <w:p w14:paraId="0CF46568" w14:textId="77777777" w:rsidR="004B23B8" w:rsidRDefault="008A211A">
            <w:pPr>
              <w:pStyle w:val="a9"/>
              <w:rPr>
                <w:sz w:val="24"/>
                <w:szCs w:val="24"/>
              </w:rPr>
            </w:pPr>
            <w:r>
              <w:rPr>
                <w:rFonts w:hint="eastAsia"/>
                <w:sz w:val="24"/>
                <w:szCs w:val="24"/>
              </w:rPr>
              <w:t>序号</w:t>
            </w:r>
          </w:p>
        </w:tc>
        <w:tc>
          <w:tcPr>
            <w:tcW w:w="3458" w:type="dxa"/>
            <w:tcBorders>
              <w:top w:val="single" w:sz="4" w:space="0" w:color="auto"/>
              <w:left w:val="single" w:sz="4" w:space="0" w:color="auto"/>
              <w:bottom w:val="single" w:sz="4" w:space="0" w:color="auto"/>
              <w:right w:val="single" w:sz="4" w:space="0" w:color="auto"/>
            </w:tcBorders>
            <w:vAlign w:val="center"/>
          </w:tcPr>
          <w:p w14:paraId="16E30BB8" w14:textId="77777777" w:rsidR="004B23B8" w:rsidRDefault="008A211A">
            <w:pPr>
              <w:pStyle w:val="a9"/>
              <w:rPr>
                <w:sz w:val="24"/>
                <w:szCs w:val="24"/>
              </w:rPr>
            </w:pPr>
            <w:r>
              <w:rPr>
                <w:rFonts w:hint="eastAsia"/>
                <w:sz w:val="24"/>
                <w:szCs w:val="24"/>
              </w:rPr>
              <w:t>原技术规范主要条款描述</w:t>
            </w:r>
          </w:p>
        </w:tc>
        <w:tc>
          <w:tcPr>
            <w:tcW w:w="3179" w:type="dxa"/>
            <w:tcBorders>
              <w:top w:val="single" w:sz="4" w:space="0" w:color="auto"/>
              <w:left w:val="single" w:sz="4" w:space="0" w:color="auto"/>
              <w:bottom w:val="single" w:sz="4" w:space="0" w:color="auto"/>
              <w:right w:val="single" w:sz="4" w:space="0" w:color="auto"/>
            </w:tcBorders>
            <w:vAlign w:val="center"/>
          </w:tcPr>
          <w:p w14:paraId="1F454985" w14:textId="77777777" w:rsidR="004B23B8" w:rsidRDefault="008A211A">
            <w:pPr>
              <w:pStyle w:val="a9"/>
              <w:rPr>
                <w:sz w:val="24"/>
                <w:szCs w:val="24"/>
              </w:rPr>
            </w:pPr>
            <w:r>
              <w:rPr>
                <w:rFonts w:hint="eastAsia"/>
                <w:sz w:val="24"/>
                <w:szCs w:val="24"/>
              </w:rPr>
              <w:t>响应供应商技术规范描述</w:t>
            </w:r>
          </w:p>
        </w:tc>
        <w:tc>
          <w:tcPr>
            <w:tcW w:w="1365" w:type="dxa"/>
            <w:tcBorders>
              <w:top w:val="single" w:sz="4" w:space="0" w:color="auto"/>
              <w:left w:val="single" w:sz="4" w:space="0" w:color="auto"/>
              <w:bottom w:val="single" w:sz="4" w:space="0" w:color="auto"/>
              <w:right w:val="single" w:sz="4" w:space="0" w:color="auto"/>
            </w:tcBorders>
            <w:vAlign w:val="center"/>
          </w:tcPr>
          <w:p w14:paraId="40222538" w14:textId="77777777" w:rsidR="004B23B8" w:rsidRDefault="008A211A">
            <w:pPr>
              <w:pStyle w:val="a9"/>
              <w:rPr>
                <w:sz w:val="24"/>
                <w:szCs w:val="24"/>
              </w:rPr>
            </w:pPr>
            <w:r>
              <w:rPr>
                <w:rFonts w:hint="eastAsia"/>
                <w:sz w:val="24"/>
                <w:szCs w:val="24"/>
              </w:rPr>
              <w:t>偏离情况</w:t>
            </w:r>
          </w:p>
        </w:tc>
      </w:tr>
      <w:tr w:rsidR="004B23B8" w14:paraId="0176BEA6"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43F7318F" w14:textId="77777777" w:rsidR="004B23B8" w:rsidRDefault="004B23B8">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7D35014E" w14:textId="77777777" w:rsidR="004B23B8" w:rsidRDefault="004B23B8">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757FFCAD" w14:textId="77777777" w:rsidR="004B23B8" w:rsidRDefault="004B23B8">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4A0D760D" w14:textId="77777777" w:rsidR="004B23B8" w:rsidRDefault="004B23B8">
            <w:pPr>
              <w:pStyle w:val="a9"/>
              <w:rPr>
                <w:sz w:val="24"/>
                <w:szCs w:val="24"/>
              </w:rPr>
            </w:pPr>
          </w:p>
        </w:tc>
      </w:tr>
      <w:tr w:rsidR="004B23B8" w14:paraId="0E7CF085"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437C8553" w14:textId="77777777" w:rsidR="004B23B8" w:rsidRDefault="004B23B8">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1B13A2A3" w14:textId="77777777" w:rsidR="004B23B8" w:rsidRDefault="004B23B8">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5B531237" w14:textId="77777777" w:rsidR="004B23B8" w:rsidRDefault="004B23B8">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CEEC15E" w14:textId="77777777" w:rsidR="004B23B8" w:rsidRDefault="004B23B8">
            <w:pPr>
              <w:pStyle w:val="a9"/>
              <w:rPr>
                <w:sz w:val="24"/>
                <w:szCs w:val="24"/>
              </w:rPr>
            </w:pPr>
          </w:p>
        </w:tc>
      </w:tr>
      <w:tr w:rsidR="004B23B8" w14:paraId="35D576DB"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6A23C8B9" w14:textId="77777777" w:rsidR="004B23B8" w:rsidRDefault="004B23B8">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79D85A10" w14:textId="77777777" w:rsidR="004B23B8" w:rsidRDefault="004B23B8">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7C04177D" w14:textId="77777777" w:rsidR="004B23B8" w:rsidRDefault="004B23B8">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44060408" w14:textId="77777777" w:rsidR="004B23B8" w:rsidRDefault="004B23B8">
            <w:pPr>
              <w:pStyle w:val="a9"/>
              <w:rPr>
                <w:sz w:val="24"/>
                <w:szCs w:val="24"/>
              </w:rPr>
            </w:pPr>
          </w:p>
        </w:tc>
      </w:tr>
      <w:tr w:rsidR="004B23B8" w14:paraId="2AA7EA2E"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593D8221" w14:textId="77777777" w:rsidR="004B23B8" w:rsidRDefault="004B23B8">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27B60C46" w14:textId="77777777" w:rsidR="004B23B8" w:rsidRDefault="004B23B8">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0E019C92" w14:textId="77777777" w:rsidR="004B23B8" w:rsidRDefault="004B23B8">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EE036EC" w14:textId="77777777" w:rsidR="004B23B8" w:rsidRDefault="004B23B8">
            <w:pPr>
              <w:pStyle w:val="a9"/>
              <w:rPr>
                <w:sz w:val="24"/>
                <w:szCs w:val="24"/>
              </w:rPr>
            </w:pPr>
          </w:p>
        </w:tc>
      </w:tr>
      <w:tr w:rsidR="004B23B8" w14:paraId="6B9A301A"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6CFB6AA" w14:textId="77777777" w:rsidR="004B23B8" w:rsidRDefault="004B23B8">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99F43F7" w14:textId="77777777" w:rsidR="004B23B8" w:rsidRDefault="004B23B8">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1DFF3B04" w14:textId="77777777" w:rsidR="004B23B8" w:rsidRDefault="004B23B8">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387CB96" w14:textId="77777777" w:rsidR="004B23B8" w:rsidRDefault="004B23B8">
            <w:pPr>
              <w:pStyle w:val="a9"/>
              <w:rPr>
                <w:sz w:val="24"/>
                <w:szCs w:val="24"/>
              </w:rPr>
            </w:pPr>
          </w:p>
        </w:tc>
      </w:tr>
      <w:tr w:rsidR="004B23B8" w14:paraId="79F5432C"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153443E4" w14:textId="77777777" w:rsidR="004B23B8" w:rsidRDefault="004B23B8">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111D51C8" w14:textId="77777777" w:rsidR="004B23B8" w:rsidRDefault="004B23B8">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2CD711DE" w14:textId="77777777" w:rsidR="004B23B8" w:rsidRDefault="004B23B8">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1D52B91" w14:textId="77777777" w:rsidR="004B23B8" w:rsidRDefault="004B23B8">
            <w:pPr>
              <w:pStyle w:val="a9"/>
              <w:rPr>
                <w:sz w:val="24"/>
                <w:szCs w:val="24"/>
              </w:rPr>
            </w:pPr>
          </w:p>
        </w:tc>
      </w:tr>
      <w:tr w:rsidR="004B23B8" w14:paraId="7DB285DA"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511EE598" w14:textId="77777777" w:rsidR="004B23B8" w:rsidRDefault="004B23B8">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295AE6BD" w14:textId="77777777" w:rsidR="004B23B8" w:rsidRDefault="004B23B8">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1F52B76E" w14:textId="77777777" w:rsidR="004B23B8" w:rsidRDefault="004B23B8">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4353B779" w14:textId="77777777" w:rsidR="004B23B8" w:rsidRDefault="004B23B8">
            <w:pPr>
              <w:pStyle w:val="a9"/>
              <w:rPr>
                <w:sz w:val="24"/>
                <w:szCs w:val="24"/>
              </w:rPr>
            </w:pPr>
          </w:p>
        </w:tc>
      </w:tr>
      <w:tr w:rsidR="004B23B8" w14:paraId="31165801" w14:textId="77777777">
        <w:trPr>
          <w:trHeight w:val="642"/>
          <w:tblHeader/>
        </w:trPr>
        <w:tc>
          <w:tcPr>
            <w:tcW w:w="878" w:type="dxa"/>
            <w:tcBorders>
              <w:top w:val="single" w:sz="4" w:space="0" w:color="auto"/>
              <w:left w:val="single" w:sz="4" w:space="0" w:color="auto"/>
              <w:bottom w:val="single" w:sz="4" w:space="0" w:color="auto"/>
              <w:right w:val="single" w:sz="4" w:space="0" w:color="auto"/>
            </w:tcBorders>
            <w:vAlign w:val="center"/>
          </w:tcPr>
          <w:p w14:paraId="44C607C9" w14:textId="77777777" w:rsidR="004B23B8" w:rsidRDefault="004B23B8">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7C259324" w14:textId="77777777" w:rsidR="004B23B8" w:rsidRDefault="004B23B8">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488AC636" w14:textId="77777777" w:rsidR="004B23B8" w:rsidRDefault="004B23B8">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0EE2E275" w14:textId="77777777" w:rsidR="004B23B8" w:rsidRDefault="004B23B8">
            <w:pPr>
              <w:pStyle w:val="a9"/>
              <w:rPr>
                <w:sz w:val="24"/>
                <w:szCs w:val="24"/>
              </w:rPr>
            </w:pPr>
          </w:p>
        </w:tc>
      </w:tr>
    </w:tbl>
    <w:p w14:paraId="413AEC5D" w14:textId="77777777" w:rsidR="004B23B8" w:rsidRDefault="004B23B8">
      <w:pPr>
        <w:pStyle w:val="a9"/>
        <w:rPr>
          <w:sz w:val="24"/>
          <w:szCs w:val="24"/>
        </w:rPr>
      </w:pPr>
    </w:p>
    <w:p w14:paraId="0C8A8900" w14:textId="77777777" w:rsidR="004B23B8" w:rsidRDefault="004B23B8">
      <w:pPr>
        <w:pStyle w:val="a9"/>
        <w:rPr>
          <w:sz w:val="24"/>
          <w:szCs w:val="24"/>
        </w:rPr>
      </w:pPr>
    </w:p>
    <w:p w14:paraId="39B676FA" w14:textId="77777777" w:rsidR="004B23B8" w:rsidRDefault="008A211A">
      <w:pPr>
        <w:pStyle w:val="a9"/>
        <w:rPr>
          <w:sz w:val="24"/>
          <w:szCs w:val="24"/>
        </w:rPr>
      </w:pPr>
      <w:r>
        <w:rPr>
          <w:rFonts w:hint="eastAsia"/>
          <w:sz w:val="24"/>
          <w:szCs w:val="24"/>
        </w:rPr>
        <w:t>供应商全称（公章</w:t>
      </w:r>
      <w:r>
        <w:rPr>
          <w:rFonts w:hint="eastAsia"/>
          <w:sz w:val="24"/>
          <w:szCs w:val="24"/>
        </w:rPr>
        <w:t>):</w:t>
      </w:r>
    </w:p>
    <w:p w14:paraId="27FF3495" w14:textId="77777777" w:rsidR="004B23B8" w:rsidRDefault="004B23B8">
      <w:pPr>
        <w:pStyle w:val="a9"/>
        <w:rPr>
          <w:sz w:val="24"/>
          <w:szCs w:val="24"/>
        </w:rPr>
      </w:pPr>
    </w:p>
    <w:p w14:paraId="0490F0DB" w14:textId="77777777" w:rsidR="004B23B8" w:rsidRDefault="008A211A">
      <w:pPr>
        <w:pStyle w:val="a9"/>
        <w:rPr>
          <w:sz w:val="24"/>
          <w:szCs w:val="24"/>
        </w:rPr>
      </w:pPr>
      <w:r>
        <w:rPr>
          <w:rFonts w:hint="eastAsia"/>
          <w:sz w:val="24"/>
          <w:szCs w:val="24"/>
        </w:rPr>
        <w:t>供应商授权代表（签名）：</w:t>
      </w:r>
    </w:p>
    <w:p w14:paraId="4774A1ED" w14:textId="77777777" w:rsidR="004B23B8" w:rsidRDefault="004B23B8">
      <w:pPr>
        <w:pStyle w:val="a9"/>
        <w:rPr>
          <w:sz w:val="24"/>
          <w:szCs w:val="24"/>
        </w:rPr>
      </w:pPr>
    </w:p>
    <w:p w14:paraId="6074ECEB" w14:textId="77777777" w:rsidR="004B23B8" w:rsidRDefault="004B23B8">
      <w:pPr>
        <w:pStyle w:val="a9"/>
        <w:rPr>
          <w:sz w:val="24"/>
          <w:szCs w:val="24"/>
        </w:rPr>
      </w:pPr>
    </w:p>
    <w:p w14:paraId="00B1DBD3" w14:textId="77777777" w:rsidR="004B23B8" w:rsidRDefault="008A211A">
      <w:pPr>
        <w:pStyle w:val="a9"/>
        <w:rPr>
          <w:sz w:val="24"/>
          <w:szCs w:val="24"/>
        </w:rPr>
      </w:pPr>
      <w:r>
        <w:rPr>
          <w:rFonts w:hint="eastAsia"/>
          <w:sz w:val="24"/>
          <w:szCs w:val="24"/>
        </w:rPr>
        <w:t>注：</w:t>
      </w:r>
    </w:p>
    <w:p w14:paraId="424AE912" w14:textId="77777777" w:rsidR="004B23B8" w:rsidRDefault="008A211A">
      <w:pPr>
        <w:pStyle w:val="a9"/>
        <w:rPr>
          <w:sz w:val="24"/>
          <w:szCs w:val="24"/>
        </w:rPr>
      </w:pPr>
      <w:r>
        <w:rPr>
          <w:rFonts w:hint="eastAsia"/>
          <w:sz w:val="24"/>
          <w:szCs w:val="24"/>
        </w:rPr>
        <w:t>1</w:t>
      </w:r>
      <w:r>
        <w:rPr>
          <w:rFonts w:hint="eastAsia"/>
          <w:sz w:val="24"/>
          <w:szCs w:val="24"/>
        </w:rPr>
        <w:t>、此表为表样，行数可自行添加，但表式不变。</w:t>
      </w:r>
    </w:p>
    <w:p w14:paraId="4EDC32F4" w14:textId="77777777" w:rsidR="004B23B8" w:rsidRDefault="008A211A">
      <w:pPr>
        <w:pStyle w:val="a9"/>
        <w:rPr>
          <w:sz w:val="24"/>
          <w:szCs w:val="24"/>
        </w:rPr>
      </w:pPr>
      <w:r>
        <w:rPr>
          <w:rFonts w:hint="eastAsia"/>
          <w:sz w:val="24"/>
          <w:szCs w:val="24"/>
        </w:rPr>
        <w:t>2</w:t>
      </w:r>
      <w:r>
        <w:rPr>
          <w:rFonts w:hint="eastAsia"/>
          <w:sz w:val="24"/>
          <w:szCs w:val="24"/>
        </w:rPr>
        <w:t>、响应供应商根据系统方案添加的设备、材料等也请列出。</w:t>
      </w:r>
    </w:p>
    <w:p w14:paraId="709B90A8" w14:textId="77777777" w:rsidR="004B23B8" w:rsidRDefault="008A211A">
      <w:pPr>
        <w:pStyle w:val="a9"/>
        <w:rPr>
          <w:sz w:val="24"/>
          <w:szCs w:val="24"/>
        </w:rPr>
      </w:pPr>
      <w:r>
        <w:rPr>
          <w:rFonts w:hint="eastAsia"/>
          <w:sz w:val="24"/>
          <w:szCs w:val="24"/>
        </w:rPr>
        <w:t>3</w:t>
      </w:r>
      <w:r>
        <w:rPr>
          <w:rFonts w:hint="eastAsia"/>
          <w:sz w:val="24"/>
          <w:szCs w:val="24"/>
        </w:rPr>
        <w:t>、偏离情况据实填写正偏离、完全响应、负偏离。</w:t>
      </w:r>
    </w:p>
    <w:p w14:paraId="1B096AF4" w14:textId="77777777" w:rsidR="004B23B8" w:rsidRDefault="004B23B8">
      <w:pPr>
        <w:pStyle w:val="a9"/>
        <w:rPr>
          <w:sz w:val="24"/>
          <w:szCs w:val="24"/>
        </w:rPr>
        <w:sectPr w:rsidR="004B23B8">
          <w:pgSz w:w="11906" w:h="16838"/>
          <w:pgMar w:top="1474" w:right="1474" w:bottom="1531" w:left="1531" w:header="851" w:footer="992" w:gutter="113"/>
          <w:cols w:space="720"/>
          <w:docGrid w:type="lines" w:linePitch="312"/>
        </w:sectPr>
      </w:pPr>
    </w:p>
    <w:p w14:paraId="5358D819" w14:textId="77777777" w:rsidR="004B23B8" w:rsidRDefault="008A211A">
      <w:pPr>
        <w:pStyle w:val="a9"/>
        <w:rPr>
          <w:sz w:val="24"/>
          <w:szCs w:val="24"/>
        </w:rPr>
      </w:pPr>
      <w:bookmarkStart w:id="32" w:name="_Toc448243283"/>
      <w:r>
        <w:rPr>
          <w:rFonts w:hint="eastAsia"/>
          <w:sz w:val="24"/>
          <w:szCs w:val="24"/>
        </w:rPr>
        <w:lastRenderedPageBreak/>
        <w:t>格式</w:t>
      </w:r>
      <w:r>
        <w:rPr>
          <w:rFonts w:hint="eastAsia"/>
          <w:sz w:val="24"/>
          <w:szCs w:val="24"/>
        </w:rPr>
        <w:t>5</w:t>
      </w:r>
      <w:r>
        <w:rPr>
          <w:rFonts w:hint="eastAsia"/>
          <w:sz w:val="24"/>
          <w:szCs w:val="24"/>
        </w:rPr>
        <w:t>：法定代表人授权书格式</w:t>
      </w:r>
      <w:bookmarkEnd w:id="32"/>
    </w:p>
    <w:p w14:paraId="12671F89" w14:textId="77777777" w:rsidR="004B23B8" w:rsidRDefault="004B23B8">
      <w:pPr>
        <w:pStyle w:val="a9"/>
        <w:rPr>
          <w:sz w:val="24"/>
          <w:szCs w:val="24"/>
        </w:rPr>
      </w:pPr>
    </w:p>
    <w:p w14:paraId="19318631" w14:textId="77777777" w:rsidR="004B23B8" w:rsidRDefault="008A211A">
      <w:pPr>
        <w:pStyle w:val="a9"/>
        <w:jc w:val="center"/>
        <w:rPr>
          <w:b/>
          <w:bCs/>
          <w:sz w:val="32"/>
          <w:szCs w:val="32"/>
        </w:rPr>
      </w:pPr>
      <w:bookmarkStart w:id="33" w:name="_Toc448243284"/>
      <w:r>
        <w:rPr>
          <w:rFonts w:hint="eastAsia"/>
          <w:b/>
          <w:bCs/>
          <w:sz w:val="32"/>
          <w:szCs w:val="32"/>
        </w:rPr>
        <w:t>法定代表人授权书</w:t>
      </w:r>
      <w:bookmarkEnd w:id="33"/>
    </w:p>
    <w:p w14:paraId="1BF5BADA" w14:textId="77777777" w:rsidR="004B23B8" w:rsidRDefault="004B23B8">
      <w:pPr>
        <w:pStyle w:val="a9"/>
        <w:rPr>
          <w:sz w:val="24"/>
          <w:szCs w:val="24"/>
        </w:rPr>
      </w:pPr>
    </w:p>
    <w:p w14:paraId="3D0E07C0" w14:textId="77777777" w:rsidR="004B23B8" w:rsidRDefault="008A211A">
      <w:pPr>
        <w:pStyle w:val="a9"/>
        <w:spacing w:line="440" w:lineRule="exact"/>
        <w:ind w:firstLineChars="200" w:firstLine="480"/>
        <w:rPr>
          <w:sz w:val="24"/>
          <w:szCs w:val="24"/>
        </w:rPr>
      </w:pPr>
      <w:r>
        <w:rPr>
          <w:rFonts w:hint="eastAsia"/>
          <w:sz w:val="24"/>
          <w:szCs w:val="24"/>
        </w:rPr>
        <w:t>本授权委托书声明：</w:t>
      </w:r>
      <w:r>
        <w:rPr>
          <w:rFonts w:hint="eastAsia"/>
          <w:sz w:val="24"/>
          <w:szCs w:val="24"/>
        </w:rPr>
        <w:t>__________</w:t>
      </w:r>
      <w:r>
        <w:rPr>
          <w:rFonts w:hint="eastAsia"/>
          <w:sz w:val="24"/>
          <w:szCs w:val="24"/>
        </w:rPr>
        <w:t>公司的</w:t>
      </w:r>
      <w:r>
        <w:rPr>
          <w:rFonts w:hint="eastAsia"/>
          <w:sz w:val="24"/>
          <w:szCs w:val="24"/>
        </w:rPr>
        <w:t>_______</w:t>
      </w:r>
      <w:r>
        <w:rPr>
          <w:rFonts w:hint="eastAsia"/>
          <w:sz w:val="24"/>
          <w:szCs w:val="24"/>
        </w:rPr>
        <w:t>（法定代表人姓名、职务）代表本公司授权</w:t>
      </w:r>
      <w:r>
        <w:rPr>
          <w:rFonts w:hint="eastAsia"/>
          <w:sz w:val="24"/>
          <w:szCs w:val="24"/>
        </w:rPr>
        <w:t>______</w:t>
      </w:r>
      <w:r>
        <w:rPr>
          <w:rFonts w:hint="eastAsia"/>
          <w:sz w:val="24"/>
          <w:szCs w:val="24"/>
        </w:rPr>
        <w:t>（被授权人的姓名、职务）为本公司的合法代理人，全权代表我单位处理本次询价采购中的有关事务，并签署全部有关文件、协议及合同。我单位对委托代理人签署内容负全部责任。</w:t>
      </w:r>
    </w:p>
    <w:p w14:paraId="5E4C2053" w14:textId="77777777" w:rsidR="004B23B8" w:rsidRDefault="008A211A">
      <w:pPr>
        <w:pStyle w:val="a9"/>
        <w:spacing w:line="440" w:lineRule="exact"/>
        <w:ind w:firstLineChars="200" w:firstLine="480"/>
        <w:rPr>
          <w:sz w:val="24"/>
          <w:szCs w:val="24"/>
        </w:rPr>
      </w:pPr>
      <w:r>
        <w:rPr>
          <w:rFonts w:hint="eastAsia"/>
          <w:sz w:val="24"/>
          <w:szCs w:val="24"/>
        </w:rPr>
        <w:t>本授权书于签字盖章后生效，在贵方收到撤消授权的书面通知以前，本授权书一直有效。被授权人签署的所有文件不因授权的撤消而失效。</w:t>
      </w:r>
    </w:p>
    <w:p w14:paraId="2980E63F" w14:textId="77777777" w:rsidR="004B23B8" w:rsidRDefault="008A211A">
      <w:pPr>
        <w:pStyle w:val="a9"/>
        <w:spacing w:line="440" w:lineRule="exact"/>
        <w:ind w:firstLineChars="200" w:firstLine="480"/>
        <w:rPr>
          <w:sz w:val="24"/>
          <w:szCs w:val="24"/>
        </w:rPr>
      </w:pPr>
      <w:r>
        <w:rPr>
          <w:rFonts w:hint="eastAsia"/>
          <w:sz w:val="24"/>
          <w:szCs w:val="24"/>
        </w:rPr>
        <w:t>委托代理人无转委权。</w:t>
      </w:r>
    </w:p>
    <w:p w14:paraId="510DCD69" w14:textId="77777777" w:rsidR="004B23B8" w:rsidRDefault="008A211A">
      <w:pPr>
        <w:pStyle w:val="a9"/>
        <w:spacing w:line="440" w:lineRule="exact"/>
        <w:ind w:firstLineChars="200" w:firstLine="480"/>
        <w:rPr>
          <w:sz w:val="24"/>
          <w:szCs w:val="24"/>
        </w:rPr>
      </w:pPr>
      <w:r>
        <w:rPr>
          <w:rFonts w:hint="eastAsia"/>
          <w:sz w:val="24"/>
          <w:szCs w:val="24"/>
        </w:rPr>
        <w:t>特此委托。</w:t>
      </w:r>
    </w:p>
    <w:p w14:paraId="198E1CC6" w14:textId="77777777" w:rsidR="004B23B8" w:rsidRDefault="004B23B8">
      <w:pPr>
        <w:pStyle w:val="a9"/>
        <w:rPr>
          <w:sz w:val="24"/>
          <w:szCs w:val="24"/>
        </w:rPr>
      </w:pPr>
    </w:p>
    <w:p w14:paraId="7BF2936B" w14:textId="77777777" w:rsidR="004B23B8" w:rsidRDefault="008A211A">
      <w:pPr>
        <w:pStyle w:val="a9"/>
        <w:rPr>
          <w:sz w:val="24"/>
          <w:szCs w:val="24"/>
        </w:rPr>
      </w:pPr>
      <w:bookmarkStart w:id="34" w:name="_Toc448243285"/>
      <w:r>
        <w:rPr>
          <w:rFonts w:hint="eastAsia"/>
          <w:sz w:val="24"/>
          <w:szCs w:val="24"/>
        </w:rPr>
        <w:t>法定代表人签字：</w:t>
      </w:r>
      <w:r>
        <w:rPr>
          <w:rFonts w:hint="eastAsia"/>
          <w:sz w:val="24"/>
          <w:szCs w:val="24"/>
        </w:rPr>
        <w:t xml:space="preserve">                  </w:t>
      </w:r>
      <w:r>
        <w:rPr>
          <w:rFonts w:hint="eastAsia"/>
          <w:sz w:val="24"/>
          <w:szCs w:val="24"/>
        </w:rPr>
        <w:t>代理人（被授权人）签字：</w:t>
      </w:r>
      <w:bookmarkEnd w:id="34"/>
    </w:p>
    <w:p w14:paraId="240E789E" w14:textId="77777777" w:rsidR="004B23B8" w:rsidRDefault="008A211A">
      <w:pPr>
        <w:pStyle w:val="a9"/>
        <w:rPr>
          <w:sz w:val="24"/>
          <w:szCs w:val="24"/>
        </w:rPr>
      </w:pPr>
      <w:bookmarkStart w:id="35" w:name="_Toc448243286"/>
      <w:r>
        <w:rPr>
          <w:rFonts w:hint="eastAsia"/>
          <w:sz w:val="24"/>
          <w:szCs w:val="24"/>
        </w:rPr>
        <w:t>职务</w:t>
      </w:r>
      <w:r>
        <w:rPr>
          <w:rFonts w:hint="eastAsia"/>
          <w:sz w:val="24"/>
          <w:szCs w:val="24"/>
        </w:rPr>
        <w:t>：</w:t>
      </w:r>
      <w:r>
        <w:rPr>
          <w:rFonts w:hint="eastAsia"/>
          <w:sz w:val="24"/>
          <w:szCs w:val="24"/>
        </w:rPr>
        <w:t xml:space="preserve">                            </w:t>
      </w:r>
      <w:r>
        <w:rPr>
          <w:rFonts w:hint="eastAsia"/>
          <w:sz w:val="24"/>
          <w:szCs w:val="24"/>
        </w:rPr>
        <w:t>职务：</w:t>
      </w:r>
      <w:bookmarkEnd w:id="35"/>
    </w:p>
    <w:p w14:paraId="5A360BE8" w14:textId="77777777" w:rsidR="004B23B8" w:rsidRDefault="008A211A">
      <w:pPr>
        <w:pStyle w:val="a9"/>
        <w:rPr>
          <w:sz w:val="24"/>
          <w:szCs w:val="24"/>
        </w:rPr>
      </w:pPr>
      <w:bookmarkStart w:id="36" w:name="_Toc448243287"/>
      <w:r>
        <w:rPr>
          <w:rFonts w:hint="eastAsia"/>
          <w:sz w:val="24"/>
          <w:szCs w:val="24"/>
        </w:rPr>
        <w:t>单位名称（公章）：</w:t>
      </w:r>
      <w:r>
        <w:rPr>
          <w:rFonts w:hint="eastAsia"/>
          <w:sz w:val="24"/>
          <w:szCs w:val="24"/>
        </w:rPr>
        <w:t xml:space="preserve">                </w:t>
      </w:r>
      <w:r>
        <w:rPr>
          <w:rFonts w:hint="eastAsia"/>
          <w:sz w:val="24"/>
          <w:szCs w:val="24"/>
        </w:rPr>
        <w:t>单位名称：</w:t>
      </w:r>
      <w:bookmarkEnd w:id="36"/>
    </w:p>
    <w:p w14:paraId="66739A32" w14:textId="77777777" w:rsidR="004B23B8" w:rsidRDefault="008A211A">
      <w:pPr>
        <w:pStyle w:val="a9"/>
        <w:rPr>
          <w:sz w:val="24"/>
          <w:szCs w:val="24"/>
        </w:rPr>
      </w:pPr>
      <w:bookmarkStart w:id="37" w:name="_Toc448243288"/>
      <w:r>
        <w:rPr>
          <w:rFonts w:hint="eastAsia"/>
          <w:sz w:val="24"/>
          <w:szCs w:val="24"/>
        </w:rPr>
        <w:t>地址：</w:t>
      </w:r>
      <w:r>
        <w:rPr>
          <w:rFonts w:hint="eastAsia"/>
          <w:sz w:val="24"/>
          <w:szCs w:val="24"/>
        </w:rPr>
        <w:t xml:space="preserve">                            </w:t>
      </w:r>
      <w:r>
        <w:rPr>
          <w:rFonts w:hint="eastAsia"/>
          <w:sz w:val="24"/>
          <w:szCs w:val="24"/>
        </w:rPr>
        <w:t>地址：</w:t>
      </w:r>
      <w:bookmarkEnd w:id="37"/>
    </w:p>
    <w:p w14:paraId="7BEF64F9" w14:textId="77777777" w:rsidR="004B23B8" w:rsidRDefault="008A211A">
      <w:pPr>
        <w:pStyle w:val="a9"/>
        <w:rPr>
          <w:sz w:val="24"/>
          <w:szCs w:val="24"/>
        </w:rPr>
      </w:pPr>
      <w:bookmarkStart w:id="38" w:name="_Toc448243289"/>
      <w:r>
        <w:rPr>
          <w:rFonts w:hint="eastAsia"/>
          <w:sz w:val="24"/>
          <w:szCs w:val="24"/>
        </w:rPr>
        <w:t>联系方式：</w:t>
      </w:r>
      <w:r>
        <w:rPr>
          <w:rFonts w:hint="eastAsia"/>
          <w:sz w:val="24"/>
          <w:szCs w:val="24"/>
        </w:rPr>
        <w:t xml:space="preserve">                        </w:t>
      </w:r>
      <w:r>
        <w:rPr>
          <w:rFonts w:hint="eastAsia"/>
          <w:sz w:val="24"/>
          <w:szCs w:val="24"/>
        </w:rPr>
        <w:t>联系方式：</w:t>
      </w:r>
      <w:bookmarkEnd w:id="38"/>
    </w:p>
    <w:p w14:paraId="2A01AB7B" w14:textId="77777777" w:rsidR="004B23B8" w:rsidRDefault="008A211A">
      <w:pPr>
        <w:pStyle w:val="a9"/>
        <w:rPr>
          <w:sz w:val="24"/>
          <w:szCs w:val="24"/>
        </w:rPr>
      </w:pPr>
      <w:r>
        <w:rPr>
          <w:rFonts w:hint="eastAsia"/>
          <w:sz w:val="24"/>
          <w:szCs w:val="24"/>
        </w:rPr>
        <w:t xml:space="preserve"> </w:t>
      </w:r>
      <w:bookmarkStart w:id="39" w:name="_Toc448243290"/>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bookmarkEnd w:id="39"/>
      <w:r>
        <w:rPr>
          <w:rFonts w:hint="eastAsia"/>
          <w:sz w:val="24"/>
          <w:szCs w:val="24"/>
        </w:rPr>
        <w:t xml:space="preserve">  </w:t>
      </w:r>
    </w:p>
    <w:p w14:paraId="1D1C4D73" w14:textId="77777777" w:rsidR="004B23B8" w:rsidRDefault="008A211A">
      <w:pPr>
        <w:pStyle w:val="a9"/>
        <w:rPr>
          <w:sz w:val="24"/>
          <w:szCs w:val="24"/>
        </w:rPr>
      </w:pPr>
      <w:r>
        <w:rPr>
          <w:rFonts w:hint="eastAsia"/>
          <w:sz w:val="24"/>
          <w:szCs w:val="24"/>
        </w:rPr>
        <w:t xml:space="preserve">                                  </w:t>
      </w:r>
    </w:p>
    <w:p w14:paraId="61D3FE5B" w14:textId="77777777" w:rsidR="004B23B8" w:rsidRDefault="008A211A">
      <w:pPr>
        <w:pStyle w:val="a9"/>
        <w:rPr>
          <w:sz w:val="24"/>
          <w:szCs w:val="24"/>
        </w:rPr>
      </w:pPr>
      <w:bookmarkStart w:id="40" w:name="_Toc448243291"/>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3098165</wp:posOffset>
                </wp:positionH>
                <wp:positionV relativeFrom="paragraph">
                  <wp:posOffset>43815</wp:posOffset>
                </wp:positionV>
                <wp:extent cx="2514600" cy="3353435"/>
                <wp:effectExtent l="12065" t="6350" r="6985" b="1206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353435"/>
                        </a:xfrm>
                        <a:prstGeom prst="rect">
                          <a:avLst/>
                        </a:prstGeom>
                        <a:solidFill>
                          <a:srgbClr val="FFFFFF"/>
                        </a:solidFill>
                        <a:ln w="9525">
                          <a:solidFill>
                            <a:srgbClr val="000000"/>
                          </a:solidFill>
                          <a:miter lim="800000"/>
                        </a:ln>
                      </wps:spPr>
                      <wps:txbx>
                        <w:txbxContent>
                          <w:p w14:paraId="24BF409F" w14:textId="77777777" w:rsidR="004B23B8" w:rsidRDefault="004B23B8">
                            <w:pPr>
                              <w:spacing w:line="560" w:lineRule="exact"/>
                              <w:jc w:val="center"/>
                              <w:rPr>
                                <w:rFonts w:ascii="黑体" w:eastAsia="黑体"/>
                                <w:sz w:val="28"/>
                                <w:szCs w:val="28"/>
                              </w:rPr>
                            </w:pPr>
                          </w:p>
                          <w:p w14:paraId="581ECE94" w14:textId="77777777" w:rsidR="004B23B8" w:rsidRDefault="004B23B8">
                            <w:pPr>
                              <w:spacing w:line="560" w:lineRule="exact"/>
                              <w:jc w:val="center"/>
                              <w:rPr>
                                <w:rFonts w:ascii="黑体" w:eastAsia="黑体"/>
                                <w:sz w:val="28"/>
                                <w:szCs w:val="28"/>
                              </w:rPr>
                            </w:pPr>
                          </w:p>
                          <w:p w14:paraId="30E7F429" w14:textId="77777777" w:rsidR="004B23B8" w:rsidRDefault="008A211A">
                            <w:pPr>
                              <w:jc w:val="center"/>
                              <w:rPr>
                                <w:rFonts w:ascii="黑体" w:eastAsia="黑体"/>
                                <w:sz w:val="24"/>
                              </w:rPr>
                            </w:pPr>
                            <w:r>
                              <w:rPr>
                                <w:rFonts w:ascii="黑体" w:eastAsia="黑体" w:hint="eastAsia"/>
                                <w:sz w:val="24"/>
                              </w:rPr>
                              <w:t>被授权人身份证扫描件</w:t>
                            </w:r>
                          </w:p>
                          <w:p w14:paraId="4D8E8E0E" w14:textId="77777777" w:rsidR="004B23B8" w:rsidRDefault="008A211A">
                            <w:pPr>
                              <w:jc w:val="center"/>
                              <w:rPr>
                                <w:rFonts w:ascii="楷体_GB2312" w:eastAsia="楷体_GB2312"/>
                                <w:sz w:val="24"/>
                              </w:rPr>
                            </w:pPr>
                            <w:r>
                              <w:rPr>
                                <w:rFonts w:ascii="楷体_GB2312" w:eastAsia="楷体_GB2312" w:hint="eastAsia"/>
                                <w:sz w:val="24"/>
                              </w:rPr>
                              <w:t>（本证件需直接扫描，不允许粘贴）</w:t>
                            </w:r>
                          </w:p>
                          <w:p w14:paraId="70EC7BA9" w14:textId="77777777" w:rsidR="004B23B8" w:rsidRDefault="008A211A">
                            <w:pPr>
                              <w:jc w:val="center"/>
                              <w:rPr>
                                <w:rFonts w:ascii="黑体" w:eastAsia="黑体"/>
                                <w:sz w:val="24"/>
                              </w:rPr>
                            </w:pPr>
                            <w:r>
                              <w:rPr>
                                <w:rFonts w:ascii="黑体" w:eastAsia="黑体" w:hint="eastAsia"/>
                                <w:sz w:val="24"/>
                              </w:rPr>
                              <w:t>（正反面）</w:t>
                            </w:r>
                          </w:p>
                          <w:p w14:paraId="3B50F4A9" w14:textId="77777777" w:rsidR="004B23B8" w:rsidRDefault="004B23B8">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3.95pt;margin-top:3.45pt;width:198pt;height:26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">
                <v:textbox>
                  <w:txbxContent>
                    <w:p w14:paraId="24BF409F" w14:textId="77777777" w:rsidR="004B23B8" w:rsidRDefault="004B23B8">
                      <w:pPr>
                        <w:spacing w:line="560" w:lineRule="exact"/>
                        <w:jc w:val="center"/>
                        <w:rPr>
                          <w:rFonts w:ascii="黑体" w:eastAsia="黑体"/>
                          <w:sz w:val="28"/>
                          <w:szCs w:val="28"/>
                        </w:rPr>
                      </w:pPr>
                    </w:p>
                    <w:p w14:paraId="581ECE94" w14:textId="77777777" w:rsidR="004B23B8" w:rsidRDefault="004B23B8">
                      <w:pPr>
                        <w:spacing w:line="560" w:lineRule="exact"/>
                        <w:jc w:val="center"/>
                        <w:rPr>
                          <w:rFonts w:ascii="黑体" w:eastAsia="黑体"/>
                          <w:sz w:val="28"/>
                          <w:szCs w:val="28"/>
                        </w:rPr>
                      </w:pPr>
                    </w:p>
                    <w:p w14:paraId="30E7F429" w14:textId="77777777" w:rsidR="004B23B8" w:rsidRDefault="008A211A">
                      <w:pPr>
                        <w:jc w:val="center"/>
                        <w:rPr>
                          <w:rFonts w:ascii="黑体" w:eastAsia="黑体"/>
                          <w:sz w:val="24"/>
                        </w:rPr>
                      </w:pPr>
                      <w:r>
                        <w:rPr>
                          <w:rFonts w:ascii="黑体" w:eastAsia="黑体" w:hint="eastAsia"/>
                          <w:sz w:val="24"/>
                        </w:rPr>
                        <w:t>被授权人身份证扫描件</w:t>
                      </w:r>
                    </w:p>
                    <w:p w14:paraId="4D8E8E0E" w14:textId="77777777" w:rsidR="004B23B8" w:rsidRDefault="008A211A">
                      <w:pPr>
                        <w:jc w:val="center"/>
                        <w:rPr>
                          <w:rFonts w:ascii="楷体_GB2312" w:eastAsia="楷体_GB2312"/>
                          <w:sz w:val="24"/>
                        </w:rPr>
                      </w:pPr>
                      <w:r>
                        <w:rPr>
                          <w:rFonts w:ascii="楷体_GB2312" w:eastAsia="楷体_GB2312" w:hint="eastAsia"/>
                          <w:sz w:val="24"/>
                        </w:rPr>
                        <w:t>（本证件需直接扫描，不允许粘贴）</w:t>
                      </w:r>
                    </w:p>
                    <w:p w14:paraId="70EC7BA9" w14:textId="77777777" w:rsidR="004B23B8" w:rsidRDefault="008A211A">
                      <w:pPr>
                        <w:jc w:val="center"/>
                        <w:rPr>
                          <w:rFonts w:ascii="黑体" w:eastAsia="黑体"/>
                          <w:sz w:val="24"/>
                        </w:rPr>
                      </w:pPr>
                      <w:r>
                        <w:rPr>
                          <w:rFonts w:ascii="黑体" w:eastAsia="黑体" w:hint="eastAsia"/>
                          <w:sz w:val="24"/>
                        </w:rPr>
                        <w:t>（正反面）</w:t>
                      </w:r>
                    </w:p>
                    <w:p w14:paraId="3B50F4A9" w14:textId="77777777" w:rsidR="004B23B8" w:rsidRDefault="004B23B8">
                      <w:pPr>
                        <w:jc w:val="center"/>
                        <w:rPr>
                          <w:rFonts w:ascii="黑体" w:eastAsia="黑体"/>
                          <w:sz w:val="32"/>
                          <w:szCs w:val="32"/>
                        </w:rPr>
                      </w:pP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43815</wp:posOffset>
                </wp:positionV>
                <wp:extent cx="2628900" cy="3353435"/>
                <wp:effectExtent l="12065" t="6350" r="6985" b="1206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353435"/>
                        </a:xfrm>
                        <a:prstGeom prst="rect">
                          <a:avLst/>
                        </a:prstGeom>
                        <a:solidFill>
                          <a:srgbClr val="FFFFFF"/>
                        </a:solidFill>
                        <a:ln w="9525">
                          <a:solidFill>
                            <a:srgbClr val="000000"/>
                          </a:solidFill>
                          <a:miter lim="800000"/>
                        </a:ln>
                      </wps:spPr>
                      <wps:txbx>
                        <w:txbxContent>
                          <w:p w14:paraId="21B8F4C4" w14:textId="77777777" w:rsidR="004B23B8" w:rsidRDefault="004B23B8">
                            <w:pPr>
                              <w:spacing w:line="560" w:lineRule="exact"/>
                              <w:jc w:val="center"/>
                              <w:rPr>
                                <w:rFonts w:ascii="黑体" w:eastAsia="黑体"/>
                                <w:sz w:val="28"/>
                                <w:szCs w:val="28"/>
                              </w:rPr>
                            </w:pPr>
                          </w:p>
                          <w:p w14:paraId="4F92D22D" w14:textId="77777777" w:rsidR="004B23B8" w:rsidRDefault="004B23B8">
                            <w:pPr>
                              <w:spacing w:line="560" w:lineRule="exact"/>
                              <w:jc w:val="center"/>
                              <w:rPr>
                                <w:rFonts w:ascii="黑体" w:eastAsia="黑体"/>
                                <w:sz w:val="28"/>
                                <w:szCs w:val="28"/>
                              </w:rPr>
                            </w:pPr>
                          </w:p>
                          <w:p w14:paraId="4E95F36B" w14:textId="77777777" w:rsidR="004B23B8" w:rsidRDefault="008A211A">
                            <w:pPr>
                              <w:jc w:val="center"/>
                              <w:rPr>
                                <w:rFonts w:ascii="黑体" w:eastAsia="黑体"/>
                                <w:sz w:val="24"/>
                              </w:rPr>
                            </w:pPr>
                            <w:r>
                              <w:rPr>
                                <w:rFonts w:ascii="黑体" w:eastAsia="黑体" w:hint="eastAsia"/>
                                <w:sz w:val="24"/>
                              </w:rPr>
                              <w:t>法定代表人身份证扫描件</w:t>
                            </w:r>
                          </w:p>
                          <w:p w14:paraId="69A83F5D" w14:textId="77777777" w:rsidR="004B23B8" w:rsidRDefault="008A211A">
                            <w:pPr>
                              <w:jc w:val="center"/>
                              <w:rPr>
                                <w:rFonts w:ascii="楷体_GB2312" w:eastAsia="楷体_GB2312"/>
                                <w:sz w:val="24"/>
                              </w:rPr>
                            </w:pPr>
                            <w:r>
                              <w:rPr>
                                <w:rFonts w:ascii="楷体_GB2312" w:eastAsia="楷体_GB2312" w:hint="eastAsia"/>
                                <w:sz w:val="24"/>
                              </w:rPr>
                              <w:t>（本证件需直接扫描，不允许粘贴）</w:t>
                            </w:r>
                          </w:p>
                          <w:p w14:paraId="7693B769" w14:textId="77777777" w:rsidR="004B23B8" w:rsidRDefault="008A211A">
                            <w:pPr>
                              <w:jc w:val="center"/>
                              <w:rPr>
                                <w:rFonts w:ascii="黑体" w:eastAsia="黑体"/>
                                <w:sz w:val="24"/>
                              </w:rPr>
                            </w:pPr>
                            <w:r>
                              <w:rPr>
                                <w:rFonts w:ascii="黑体" w:eastAsia="黑体" w:hint="eastAsia"/>
                                <w:sz w:val="24"/>
                              </w:rPr>
                              <w:t>（正反面）</w:t>
                            </w:r>
                          </w:p>
                        </w:txbxContent>
                      </wps:txbx>
                      <wps:bodyPr rot="0" vert="horz" wrap="square" lIns="91440" tIns="45720" rIns="91440" bIns="45720" anchor="t" anchorCtr="0" upright="1">
                        <a:noAutofit/>
                      </wps:bodyPr>
                    </wps:wsp>
                  </a:graphicData>
                </a:graphic>
              </wp:anchor>
            </w:drawing>
          </mc:Choice>
          <mc:Fallback>
            <w:pict>
              <v:shape id="文本框 3" o:spid="_x0000_s1027" type="#_x0000_t202" style="position:absolute;left:0;text-align:left;margin-left:.95pt;margin-top:3.45pt;width:207pt;height:264.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">
                <v:textbox>
                  <w:txbxContent>
                    <w:p w14:paraId="21B8F4C4" w14:textId="77777777" w:rsidR="004B23B8" w:rsidRDefault="004B23B8">
                      <w:pPr>
                        <w:spacing w:line="560" w:lineRule="exact"/>
                        <w:jc w:val="center"/>
                        <w:rPr>
                          <w:rFonts w:ascii="黑体" w:eastAsia="黑体"/>
                          <w:sz w:val="28"/>
                          <w:szCs w:val="28"/>
                        </w:rPr>
                      </w:pPr>
                    </w:p>
                    <w:p w14:paraId="4F92D22D" w14:textId="77777777" w:rsidR="004B23B8" w:rsidRDefault="004B23B8">
                      <w:pPr>
                        <w:spacing w:line="560" w:lineRule="exact"/>
                        <w:jc w:val="center"/>
                        <w:rPr>
                          <w:rFonts w:ascii="黑体" w:eastAsia="黑体"/>
                          <w:sz w:val="28"/>
                          <w:szCs w:val="28"/>
                        </w:rPr>
                      </w:pPr>
                    </w:p>
                    <w:p w14:paraId="4E95F36B" w14:textId="77777777" w:rsidR="004B23B8" w:rsidRDefault="008A211A">
                      <w:pPr>
                        <w:jc w:val="center"/>
                        <w:rPr>
                          <w:rFonts w:ascii="黑体" w:eastAsia="黑体"/>
                          <w:sz w:val="24"/>
                        </w:rPr>
                      </w:pPr>
                      <w:r>
                        <w:rPr>
                          <w:rFonts w:ascii="黑体" w:eastAsia="黑体" w:hint="eastAsia"/>
                          <w:sz w:val="24"/>
                        </w:rPr>
                        <w:t>法定代表人身份证扫描件</w:t>
                      </w:r>
                    </w:p>
                    <w:p w14:paraId="69A83F5D" w14:textId="77777777" w:rsidR="004B23B8" w:rsidRDefault="008A211A">
                      <w:pPr>
                        <w:jc w:val="center"/>
                        <w:rPr>
                          <w:rFonts w:ascii="楷体_GB2312" w:eastAsia="楷体_GB2312"/>
                          <w:sz w:val="24"/>
                        </w:rPr>
                      </w:pPr>
                      <w:r>
                        <w:rPr>
                          <w:rFonts w:ascii="楷体_GB2312" w:eastAsia="楷体_GB2312" w:hint="eastAsia"/>
                          <w:sz w:val="24"/>
                        </w:rPr>
                        <w:t>（本证件需直接扫描，不允许粘贴）</w:t>
                      </w:r>
                    </w:p>
                    <w:p w14:paraId="7693B769" w14:textId="77777777" w:rsidR="004B23B8" w:rsidRDefault="008A211A">
                      <w:pPr>
                        <w:jc w:val="center"/>
                        <w:rPr>
                          <w:rFonts w:ascii="黑体" w:eastAsia="黑体"/>
                          <w:sz w:val="24"/>
                        </w:rPr>
                      </w:pPr>
                      <w:r>
                        <w:rPr>
                          <w:rFonts w:ascii="黑体" w:eastAsia="黑体" w:hint="eastAsia"/>
                          <w:sz w:val="24"/>
                        </w:rPr>
                        <w:t>（正反面）</w:t>
                      </w:r>
                    </w:p>
                  </w:txbxContent>
                </v:textbox>
              </v:shape>
            </w:pict>
          </mc:Fallback>
        </mc:AlternateContent>
      </w:r>
      <w:bookmarkEnd w:id="40"/>
      <w:r>
        <w:rPr>
          <w:rFonts w:hint="eastAsia"/>
          <w:sz w:val="24"/>
          <w:szCs w:val="24"/>
        </w:rPr>
        <w:br w:type="page"/>
      </w:r>
    </w:p>
    <w:p w14:paraId="1BF0352D" w14:textId="77777777" w:rsidR="004B23B8" w:rsidRDefault="008A211A">
      <w:pPr>
        <w:pStyle w:val="a9"/>
        <w:rPr>
          <w:sz w:val="24"/>
          <w:szCs w:val="24"/>
        </w:rPr>
      </w:pPr>
      <w:r>
        <w:rPr>
          <w:rFonts w:hint="eastAsia"/>
          <w:sz w:val="24"/>
          <w:szCs w:val="24"/>
        </w:rPr>
        <w:lastRenderedPageBreak/>
        <w:t>格式</w:t>
      </w:r>
      <w:r>
        <w:rPr>
          <w:rFonts w:hint="eastAsia"/>
          <w:sz w:val="24"/>
          <w:szCs w:val="24"/>
        </w:rPr>
        <w:t>6</w:t>
      </w:r>
      <w:r>
        <w:rPr>
          <w:rFonts w:hint="eastAsia"/>
          <w:sz w:val="24"/>
          <w:szCs w:val="24"/>
        </w:rPr>
        <w:t>：售后服务承诺及方案格式</w:t>
      </w:r>
    </w:p>
    <w:p w14:paraId="6934C6E7" w14:textId="77777777" w:rsidR="004B23B8" w:rsidRDefault="004B23B8">
      <w:pPr>
        <w:pStyle w:val="a9"/>
        <w:rPr>
          <w:sz w:val="24"/>
          <w:szCs w:val="24"/>
        </w:rPr>
      </w:pPr>
    </w:p>
    <w:p w14:paraId="28BF77AB" w14:textId="77777777" w:rsidR="004B23B8" w:rsidRDefault="008A211A">
      <w:pPr>
        <w:pStyle w:val="a9"/>
        <w:jc w:val="center"/>
        <w:rPr>
          <w:b/>
          <w:bCs/>
          <w:sz w:val="32"/>
          <w:szCs w:val="32"/>
        </w:rPr>
      </w:pPr>
      <w:r>
        <w:rPr>
          <w:rFonts w:hint="eastAsia"/>
          <w:b/>
          <w:bCs/>
          <w:sz w:val="32"/>
          <w:szCs w:val="32"/>
        </w:rPr>
        <w:t>售后服务承诺及方案</w:t>
      </w:r>
    </w:p>
    <w:p w14:paraId="545E963D" w14:textId="77777777" w:rsidR="004B23B8" w:rsidRDefault="004B23B8">
      <w:pPr>
        <w:pStyle w:val="a9"/>
        <w:rPr>
          <w:sz w:val="24"/>
          <w:szCs w:val="24"/>
        </w:rPr>
      </w:pPr>
    </w:p>
    <w:p w14:paraId="4BB68810" w14:textId="77777777" w:rsidR="004B23B8" w:rsidRDefault="008A211A">
      <w:pPr>
        <w:pStyle w:val="a9"/>
        <w:rPr>
          <w:sz w:val="24"/>
          <w:szCs w:val="24"/>
        </w:rPr>
      </w:pPr>
      <w:r>
        <w:rPr>
          <w:rFonts w:hint="eastAsia"/>
          <w:sz w:val="24"/>
          <w:szCs w:val="24"/>
        </w:rPr>
        <w:t>1</w:t>
      </w:r>
      <w:r>
        <w:rPr>
          <w:rFonts w:hint="eastAsia"/>
          <w:sz w:val="24"/>
          <w:szCs w:val="24"/>
        </w:rPr>
        <w:t>．售后服务承诺</w:t>
      </w:r>
    </w:p>
    <w:p w14:paraId="348EA8DA" w14:textId="77777777" w:rsidR="004B23B8" w:rsidRDefault="008A211A">
      <w:pPr>
        <w:pStyle w:val="a9"/>
        <w:rPr>
          <w:sz w:val="24"/>
          <w:szCs w:val="24"/>
        </w:rPr>
      </w:pPr>
      <w:r>
        <w:rPr>
          <w:rFonts w:hint="eastAsia"/>
          <w:sz w:val="24"/>
          <w:szCs w:val="24"/>
        </w:rPr>
        <w:t>1.1</w:t>
      </w:r>
      <w:r>
        <w:rPr>
          <w:rFonts w:hint="eastAsia"/>
          <w:sz w:val="24"/>
          <w:szCs w:val="24"/>
        </w:rPr>
        <w:t>在</w:t>
      </w:r>
      <w:r>
        <w:rPr>
          <w:rFonts w:hint="eastAsia"/>
          <w:sz w:val="24"/>
          <w:szCs w:val="24"/>
        </w:rPr>
        <w:t xml:space="preserve">   </w:t>
      </w:r>
      <w:r>
        <w:rPr>
          <w:rFonts w:hint="eastAsia"/>
          <w:sz w:val="24"/>
          <w:szCs w:val="24"/>
        </w:rPr>
        <w:t>年的质保期内，响应供应商对所投产品在使用过程中出现的故障和零配件磨损问题，免费提供维修和更换服务。</w:t>
      </w:r>
    </w:p>
    <w:p w14:paraId="5FF08145" w14:textId="77777777" w:rsidR="004B23B8" w:rsidRDefault="008A211A">
      <w:pPr>
        <w:pStyle w:val="a9"/>
        <w:rPr>
          <w:sz w:val="24"/>
          <w:szCs w:val="24"/>
        </w:rPr>
      </w:pPr>
      <w:r>
        <w:rPr>
          <w:rFonts w:hint="eastAsia"/>
          <w:sz w:val="24"/>
          <w:szCs w:val="24"/>
        </w:rPr>
        <w:t>1.2</w:t>
      </w:r>
      <w:r>
        <w:rPr>
          <w:rFonts w:hint="eastAsia"/>
          <w:sz w:val="24"/>
          <w:szCs w:val="24"/>
        </w:rPr>
        <w:t>质保期过后</w:t>
      </w:r>
      <w:r>
        <w:rPr>
          <w:rFonts w:hint="eastAsia"/>
          <w:sz w:val="24"/>
          <w:szCs w:val="24"/>
        </w:rPr>
        <w:t xml:space="preserve">   </w:t>
      </w:r>
      <w:r>
        <w:rPr>
          <w:rFonts w:hint="eastAsia"/>
          <w:sz w:val="24"/>
          <w:szCs w:val="24"/>
        </w:rPr>
        <w:t>年内，响应供应商将继续为</w:t>
      </w:r>
      <w:r>
        <w:rPr>
          <w:rFonts w:hint="eastAsia"/>
          <w:sz w:val="24"/>
          <w:szCs w:val="24"/>
        </w:rPr>
        <w:t xml:space="preserve"> </w:t>
      </w:r>
      <w:r>
        <w:rPr>
          <w:rFonts w:hint="eastAsia"/>
          <w:sz w:val="24"/>
          <w:szCs w:val="24"/>
        </w:rPr>
        <w:t>（货物名称）</w:t>
      </w:r>
      <w:r>
        <w:rPr>
          <w:rFonts w:hint="eastAsia"/>
          <w:sz w:val="24"/>
          <w:szCs w:val="24"/>
        </w:rPr>
        <w:t xml:space="preserve"> </w:t>
      </w:r>
      <w:r>
        <w:rPr>
          <w:rFonts w:hint="eastAsia"/>
          <w:sz w:val="24"/>
          <w:szCs w:val="24"/>
        </w:rPr>
        <w:t>提供免费维修服务，在此期间不收取维护费，如需更换零配件，只收取零配件的成本费。</w:t>
      </w:r>
    </w:p>
    <w:p w14:paraId="289C183F" w14:textId="77777777" w:rsidR="004B23B8" w:rsidRDefault="008A211A">
      <w:pPr>
        <w:pStyle w:val="a9"/>
        <w:rPr>
          <w:sz w:val="24"/>
          <w:szCs w:val="24"/>
        </w:rPr>
      </w:pPr>
      <w:r>
        <w:rPr>
          <w:rFonts w:hint="eastAsia"/>
          <w:sz w:val="24"/>
          <w:szCs w:val="24"/>
        </w:rPr>
        <w:t>1.3</w:t>
      </w:r>
      <w:r>
        <w:rPr>
          <w:rFonts w:hint="eastAsia"/>
          <w:sz w:val="24"/>
          <w:szCs w:val="24"/>
        </w:rPr>
        <w:t>响应供应商在接到用户维修通知后</w:t>
      </w:r>
      <w:r>
        <w:rPr>
          <w:rFonts w:hint="eastAsia"/>
          <w:sz w:val="24"/>
          <w:szCs w:val="24"/>
        </w:rPr>
        <w:t xml:space="preserve">   </w:t>
      </w:r>
      <w:r>
        <w:rPr>
          <w:rFonts w:hint="eastAsia"/>
          <w:sz w:val="24"/>
          <w:szCs w:val="24"/>
        </w:rPr>
        <w:t>小时内响应，</w:t>
      </w:r>
      <w:r>
        <w:rPr>
          <w:rFonts w:hint="eastAsia"/>
          <w:sz w:val="24"/>
          <w:szCs w:val="24"/>
        </w:rPr>
        <w:t xml:space="preserve">  </w:t>
      </w:r>
      <w:r>
        <w:rPr>
          <w:rFonts w:hint="eastAsia"/>
          <w:sz w:val="24"/>
          <w:szCs w:val="24"/>
        </w:rPr>
        <w:t>个工作日内排除故障（节假日照常服务）。</w:t>
      </w:r>
    </w:p>
    <w:p w14:paraId="075AFD1C" w14:textId="77777777" w:rsidR="004B23B8" w:rsidRDefault="008A211A">
      <w:pPr>
        <w:pStyle w:val="a9"/>
        <w:rPr>
          <w:sz w:val="24"/>
          <w:szCs w:val="24"/>
        </w:rPr>
      </w:pPr>
      <w:r>
        <w:rPr>
          <w:rFonts w:hint="eastAsia"/>
          <w:sz w:val="24"/>
          <w:szCs w:val="24"/>
        </w:rPr>
        <w:t>1.4</w:t>
      </w:r>
      <w:r>
        <w:rPr>
          <w:rFonts w:hint="eastAsia"/>
          <w:sz w:val="24"/>
          <w:szCs w:val="24"/>
        </w:rPr>
        <w:t>在货物的设计使用寿命期内，响</w:t>
      </w:r>
      <w:r>
        <w:rPr>
          <w:rFonts w:hint="eastAsia"/>
          <w:sz w:val="24"/>
          <w:szCs w:val="24"/>
        </w:rPr>
        <w:t>应供应商必须保证零部件的正常供应，对所有部件终身维修服务，对设备定期维护保养，确保设备正常使用。</w:t>
      </w:r>
      <w:r>
        <w:rPr>
          <w:rFonts w:hint="eastAsia"/>
          <w:sz w:val="24"/>
          <w:szCs w:val="24"/>
        </w:rPr>
        <w:t xml:space="preserve"> </w:t>
      </w:r>
    </w:p>
    <w:p w14:paraId="48ACD4F1" w14:textId="77777777" w:rsidR="004B23B8" w:rsidRDefault="008A211A">
      <w:pPr>
        <w:pStyle w:val="a9"/>
        <w:rPr>
          <w:sz w:val="24"/>
          <w:szCs w:val="24"/>
        </w:rPr>
      </w:pPr>
      <w:r>
        <w:rPr>
          <w:rFonts w:hint="eastAsia"/>
          <w:sz w:val="24"/>
          <w:szCs w:val="24"/>
        </w:rPr>
        <w:t>1.5</w:t>
      </w:r>
      <w:r>
        <w:rPr>
          <w:rFonts w:hint="eastAsia"/>
          <w:sz w:val="24"/>
          <w:szCs w:val="24"/>
        </w:rPr>
        <w:t>免费安装调试、人员培训、技术支持。</w:t>
      </w:r>
    </w:p>
    <w:p w14:paraId="2971FD1D" w14:textId="77777777" w:rsidR="004B23B8" w:rsidRDefault="008A211A">
      <w:pPr>
        <w:pStyle w:val="a9"/>
        <w:rPr>
          <w:sz w:val="24"/>
          <w:szCs w:val="24"/>
        </w:rPr>
      </w:pPr>
      <w:r>
        <w:rPr>
          <w:rFonts w:hint="eastAsia"/>
          <w:sz w:val="24"/>
          <w:szCs w:val="24"/>
        </w:rPr>
        <w:t>1.6</w:t>
      </w:r>
      <w:r>
        <w:rPr>
          <w:rFonts w:hint="eastAsia"/>
          <w:sz w:val="24"/>
          <w:szCs w:val="24"/>
        </w:rPr>
        <w:t>定期进行用户回访，及时处理用户意见。</w:t>
      </w:r>
    </w:p>
    <w:p w14:paraId="15081A07" w14:textId="77777777" w:rsidR="004B23B8" w:rsidRDefault="008A211A">
      <w:pPr>
        <w:pStyle w:val="a9"/>
        <w:rPr>
          <w:sz w:val="24"/>
          <w:szCs w:val="24"/>
        </w:rPr>
      </w:pPr>
      <w:r>
        <w:rPr>
          <w:rFonts w:hint="eastAsia"/>
          <w:sz w:val="24"/>
          <w:szCs w:val="24"/>
        </w:rPr>
        <w:t>1.7</w:t>
      </w:r>
      <w:r>
        <w:rPr>
          <w:rFonts w:hint="eastAsia"/>
          <w:sz w:val="24"/>
          <w:szCs w:val="24"/>
        </w:rPr>
        <w:t>所有软件终身免费升级。</w:t>
      </w:r>
    </w:p>
    <w:p w14:paraId="72DB45DF" w14:textId="77777777" w:rsidR="004B23B8" w:rsidRDefault="008A211A">
      <w:pPr>
        <w:pStyle w:val="a9"/>
        <w:rPr>
          <w:sz w:val="24"/>
          <w:szCs w:val="24"/>
        </w:rPr>
      </w:pPr>
      <w:r>
        <w:rPr>
          <w:rFonts w:hint="eastAsia"/>
          <w:sz w:val="24"/>
          <w:szCs w:val="24"/>
        </w:rPr>
        <w:t>2</w:t>
      </w:r>
      <w:r>
        <w:rPr>
          <w:rFonts w:hint="eastAsia"/>
          <w:sz w:val="24"/>
          <w:szCs w:val="24"/>
        </w:rPr>
        <w:t>．技术培训</w:t>
      </w:r>
    </w:p>
    <w:p w14:paraId="61147937" w14:textId="77777777" w:rsidR="004B23B8" w:rsidRDefault="008A211A">
      <w:pPr>
        <w:pStyle w:val="a9"/>
        <w:rPr>
          <w:sz w:val="24"/>
          <w:szCs w:val="24"/>
        </w:rPr>
      </w:pPr>
      <w:r>
        <w:rPr>
          <w:rFonts w:hint="eastAsia"/>
          <w:sz w:val="24"/>
          <w:szCs w:val="24"/>
        </w:rPr>
        <w:t>2.1</w:t>
      </w:r>
      <w:r>
        <w:rPr>
          <w:rFonts w:hint="eastAsia"/>
          <w:sz w:val="24"/>
          <w:szCs w:val="24"/>
        </w:rPr>
        <w:t>免费培训内容：</w:t>
      </w:r>
    </w:p>
    <w:p w14:paraId="697B20E6" w14:textId="77777777" w:rsidR="004B23B8" w:rsidRDefault="004B23B8">
      <w:pPr>
        <w:pStyle w:val="a9"/>
        <w:rPr>
          <w:sz w:val="24"/>
          <w:szCs w:val="24"/>
        </w:rPr>
      </w:pPr>
    </w:p>
    <w:p w14:paraId="33AA034D" w14:textId="77777777" w:rsidR="004B23B8" w:rsidRDefault="008A211A">
      <w:pPr>
        <w:pStyle w:val="a9"/>
        <w:rPr>
          <w:sz w:val="24"/>
          <w:szCs w:val="24"/>
        </w:rPr>
      </w:pPr>
      <w:r>
        <w:rPr>
          <w:rFonts w:hint="eastAsia"/>
          <w:sz w:val="24"/>
          <w:szCs w:val="24"/>
        </w:rPr>
        <w:t>2.2</w:t>
      </w:r>
      <w:r>
        <w:rPr>
          <w:rFonts w:hint="eastAsia"/>
          <w:sz w:val="24"/>
          <w:szCs w:val="24"/>
        </w:rPr>
        <w:t>培训日期及地点：</w:t>
      </w:r>
    </w:p>
    <w:p w14:paraId="1C4D8275" w14:textId="77777777" w:rsidR="004B23B8" w:rsidRDefault="004B23B8">
      <w:pPr>
        <w:pStyle w:val="a9"/>
        <w:rPr>
          <w:sz w:val="24"/>
          <w:szCs w:val="24"/>
        </w:rPr>
      </w:pPr>
    </w:p>
    <w:p w14:paraId="6492820B" w14:textId="77777777" w:rsidR="004B23B8" w:rsidRDefault="008A211A">
      <w:pPr>
        <w:pStyle w:val="a9"/>
        <w:rPr>
          <w:sz w:val="24"/>
          <w:szCs w:val="24"/>
        </w:rPr>
      </w:pPr>
      <w:r>
        <w:rPr>
          <w:rFonts w:hint="eastAsia"/>
          <w:sz w:val="24"/>
          <w:szCs w:val="24"/>
        </w:rPr>
        <w:t>3</w:t>
      </w:r>
      <w:r>
        <w:rPr>
          <w:rFonts w:hint="eastAsia"/>
          <w:sz w:val="24"/>
          <w:szCs w:val="24"/>
        </w:rPr>
        <w:t>．售后服务机构和服务体系</w:t>
      </w:r>
    </w:p>
    <w:p w14:paraId="6393BB08" w14:textId="77777777" w:rsidR="004B23B8" w:rsidRDefault="008A211A">
      <w:pPr>
        <w:pStyle w:val="a9"/>
        <w:rPr>
          <w:sz w:val="24"/>
          <w:szCs w:val="24"/>
        </w:rPr>
      </w:pPr>
      <w:bookmarkStart w:id="41" w:name="_Toc266776880"/>
      <w:bookmarkStart w:id="42" w:name="_Toc266431151"/>
      <w:r>
        <w:rPr>
          <w:rFonts w:hint="eastAsia"/>
          <w:sz w:val="24"/>
          <w:szCs w:val="24"/>
        </w:rPr>
        <w:t xml:space="preserve">3.1 </w:t>
      </w:r>
      <w:r>
        <w:rPr>
          <w:rFonts w:hint="eastAsia"/>
          <w:sz w:val="24"/>
          <w:szCs w:val="24"/>
        </w:rPr>
        <w:t>生产厂家售后服务机构、联系人、联系电话</w:t>
      </w:r>
      <w:bookmarkEnd w:id="41"/>
      <w:bookmarkEnd w:id="42"/>
    </w:p>
    <w:p w14:paraId="357B1659" w14:textId="77777777" w:rsidR="004B23B8" w:rsidRDefault="004B23B8">
      <w:pPr>
        <w:pStyle w:val="a9"/>
        <w:rPr>
          <w:sz w:val="24"/>
          <w:szCs w:val="24"/>
        </w:rPr>
      </w:pPr>
    </w:p>
    <w:p w14:paraId="4E151226" w14:textId="77777777" w:rsidR="004B23B8" w:rsidRDefault="008A211A">
      <w:pPr>
        <w:pStyle w:val="a9"/>
        <w:rPr>
          <w:sz w:val="24"/>
          <w:szCs w:val="24"/>
        </w:rPr>
      </w:pPr>
      <w:bookmarkStart w:id="43" w:name="_Toc266776881"/>
      <w:bookmarkStart w:id="44" w:name="_Toc266431152"/>
      <w:r>
        <w:rPr>
          <w:rFonts w:hint="eastAsia"/>
          <w:sz w:val="24"/>
          <w:szCs w:val="24"/>
        </w:rPr>
        <w:t xml:space="preserve">3.2 </w:t>
      </w:r>
      <w:r>
        <w:rPr>
          <w:rFonts w:hint="eastAsia"/>
          <w:sz w:val="24"/>
          <w:szCs w:val="24"/>
        </w:rPr>
        <w:t>本地化售后服务网点分布、机构名称、联系人、联系电话。</w:t>
      </w:r>
      <w:bookmarkEnd w:id="43"/>
      <w:bookmarkEnd w:id="44"/>
    </w:p>
    <w:p w14:paraId="19661007" w14:textId="77777777" w:rsidR="004B23B8" w:rsidRDefault="004B23B8">
      <w:pPr>
        <w:pStyle w:val="a9"/>
        <w:rPr>
          <w:sz w:val="24"/>
          <w:szCs w:val="24"/>
        </w:rPr>
      </w:pPr>
    </w:p>
    <w:p w14:paraId="7B81964F" w14:textId="77777777" w:rsidR="004B23B8" w:rsidRDefault="008A211A">
      <w:pPr>
        <w:pStyle w:val="a9"/>
        <w:rPr>
          <w:sz w:val="24"/>
          <w:szCs w:val="24"/>
        </w:rPr>
      </w:pPr>
      <w:bookmarkStart w:id="45" w:name="_Toc266776882"/>
      <w:bookmarkStart w:id="46" w:name="_Toc266431153"/>
      <w:r>
        <w:rPr>
          <w:rFonts w:hint="eastAsia"/>
          <w:sz w:val="24"/>
          <w:szCs w:val="24"/>
        </w:rPr>
        <w:t xml:space="preserve">3.3 </w:t>
      </w:r>
      <w:r>
        <w:rPr>
          <w:rFonts w:hint="eastAsia"/>
          <w:sz w:val="24"/>
          <w:szCs w:val="24"/>
        </w:rPr>
        <w:t>售后服务人员及技术职称情况。</w:t>
      </w:r>
      <w:bookmarkEnd w:id="45"/>
      <w:bookmarkEnd w:id="46"/>
    </w:p>
    <w:p w14:paraId="357056A0" w14:textId="77777777" w:rsidR="004B23B8" w:rsidRDefault="004B23B8">
      <w:pPr>
        <w:pStyle w:val="a9"/>
        <w:rPr>
          <w:sz w:val="24"/>
          <w:szCs w:val="24"/>
        </w:rPr>
      </w:pPr>
    </w:p>
    <w:p w14:paraId="31B810C4" w14:textId="77777777" w:rsidR="004B23B8" w:rsidRDefault="008A211A">
      <w:pPr>
        <w:pStyle w:val="a9"/>
        <w:rPr>
          <w:sz w:val="24"/>
          <w:szCs w:val="24"/>
        </w:rPr>
      </w:pPr>
      <w:bookmarkStart w:id="47" w:name="_Toc266776883"/>
      <w:bookmarkStart w:id="48" w:name="_Toc266431154"/>
      <w:r>
        <w:rPr>
          <w:rFonts w:hint="eastAsia"/>
          <w:sz w:val="24"/>
          <w:szCs w:val="24"/>
        </w:rPr>
        <w:t>（以上内容可视具体情况删改）</w:t>
      </w:r>
      <w:bookmarkEnd w:id="47"/>
      <w:bookmarkEnd w:id="48"/>
    </w:p>
    <w:p w14:paraId="7D680478" w14:textId="77777777" w:rsidR="004B23B8" w:rsidRDefault="008A211A">
      <w:pPr>
        <w:pStyle w:val="a9"/>
        <w:rPr>
          <w:sz w:val="24"/>
          <w:szCs w:val="24"/>
        </w:rPr>
      </w:pPr>
      <w:r>
        <w:rPr>
          <w:rFonts w:hint="eastAsia"/>
          <w:sz w:val="24"/>
          <w:szCs w:val="24"/>
        </w:rPr>
        <w:br w:type="page"/>
      </w:r>
    </w:p>
    <w:p w14:paraId="1A80648F" w14:textId="77777777" w:rsidR="004B23B8" w:rsidRDefault="008A211A">
      <w:pPr>
        <w:pStyle w:val="a9"/>
        <w:rPr>
          <w:sz w:val="24"/>
          <w:szCs w:val="24"/>
        </w:rPr>
      </w:pPr>
      <w:bookmarkStart w:id="49" w:name="_Toc266431149"/>
      <w:bookmarkStart w:id="50" w:name="_Toc266776878"/>
      <w:r>
        <w:rPr>
          <w:rFonts w:hint="eastAsia"/>
          <w:sz w:val="24"/>
          <w:szCs w:val="24"/>
        </w:rPr>
        <w:lastRenderedPageBreak/>
        <w:t>格式</w:t>
      </w:r>
      <w:bookmarkStart w:id="51" w:name="_Toc266776879"/>
      <w:bookmarkStart w:id="52" w:name="_Toc266431150"/>
      <w:bookmarkEnd w:id="49"/>
      <w:bookmarkEnd w:id="50"/>
      <w:r>
        <w:rPr>
          <w:rFonts w:hint="eastAsia"/>
          <w:sz w:val="24"/>
          <w:szCs w:val="24"/>
        </w:rPr>
        <w:t>7</w:t>
      </w:r>
      <w:r>
        <w:rPr>
          <w:rFonts w:hint="eastAsia"/>
          <w:sz w:val="24"/>
          <w:szCs w:val="24"/>
        </w:rPr>
        <w:t>：</w:t>
      </w:r>
      <w:bookmarkStart w:id="53" w:name="_Toc448243304"/>
      <w:bookmarkEnd w:id="51"/>
      <w:bookmarkEnd w:id="52"/>
      <w:r>
        <w:rPr>
          <w:rFonts w:hint="eastAsia"/>
          <w:sz w:val="24"/>
          <w:szCs w:val="24"/>
        </w:rPr>
        <w:t>各类证明材料格式</w:t>
      </w:r>
      <w:bookmarkEnd w:id="53"/>
    </w:p>
    <w:p w14:paraId="4A9E8A41" w14:textId="77777777" w:rsidR="004B23B8" w:rsidRDefault="004B23B8">
      <w:pPr>
        <w:pStyle w:val="a9"/>
        <w:rPr>
          <w:sz w:val="24"/>
          <w:szCs w:val="24"/>
        </w:rPr>
      </w:pPr>
    </w:p>
    <w:p w14:paraId="3F2AC451" w14:textId="77777777" w:rsidR="004B23B8" w:rsidRDefault="008A211A">
      <w:pPr>
        <w:adjustRightInd w:val="0"/>
        <w:snapToGrid w:val="0"/>
        <w:spacing w:beforeLines="50" w:before="156" w:afterLines="50" w:after="156" w:line="500" w:lineRule="exact"/>
        <w:jc w:val="center"/>
        <w:rPr>
          <w:rFonts w:ascii="宋体" w:hAnsi="宋体" w:cs="Arial"/>
          <w:b/>
          <w:sz w:val="32"/>
          <w:szCs w:val="32"/>
          <w:shd w:val="clear" w:color="auto" w:fill="FFFFFF"/>
        </w:rPr>
      </w:pPr>
      <w:r>
        <w:rPr>
          <w:rFonts w:ascii="宋体" w:hAnsi="宋体" w:cs="Arial" w:hint="eastAsia"/>
          <w:b/>
          <w:sz w:val="32"/>
          <w:szCs w:val="32"/>
          <w:shd w:val="clear" w:color="auto" w:fill="FFFFFF"/>
        </w:rPr>
        <w:t>资格证明文件</w:t>
      </w:r>
    </w:p>
    <w:p w14:paraId="66BA360F" w14:textId="77777777" w:rsidR="004B23B8" w:rsidRDefault="008A211A">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致：内蒙古大学</w:t>
      </w:r>
    </w:p>
    <w:p w14:paraId="10B8C71A" w14:textId="77777777" w:rsidR="004B23B8" w:rsidRDefault="008A211A">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（签发机关名称）</w:t>
      </w:r>
      <w:r>
        <w:rPr>
          <w:rFonts w:ascii="宋体" w:hAnsi="宋体" w:cs="Arial" w:hint="eastAsia"/>
          <w:sz w:val="24"/>
          <w:u w:val="single"/>
          <w:shd w:val="clear" w:color="auto" w:fill="FFFFFF"/>
        </w:rPr>
        <w:t xml:space="preserve">    </w:t>
      </w:r>
      <w:r>
        <w:rPr>
          <w:rFonts w:ascii="宋体" w:hAnsi="宋体" w:cs="Arial" w:hint="eastAsia"/>
          <w:sz w:val="24"/>
          <w:shd w:val="clear" w:color="auto" w:fill="FFFFFF"/>
        </w:rPr>
        <w:t>签发的我方法人营业执照副本复印件，该执照已经年检，证实有效。</w:t>
      </w:r>
    </w:p>
    <w:p w14:paraId="1BBAE845" w14:textId="77777777" w:rsidR="004B23B8" w:rsidRDefault="008A211A">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（签发机关名称）</w:t>
      </w:r>
      <w:r>
        <w:rPr>
          <w:rFonts w:ascii="宋体" w:hAnsi="宋体" w:cs="Arial" w:hint="eastAsia"/>
          <w:sz w:val="24"/>
          <w:u w:val="single"/>
          <w:shd w:val="clear" w:color="auto" w:fill="FFFFFF"/>
        </w:rPr>
        <w:t xml:space="preserve">    </w:t>
      </w:r>
      <w:r>
        <w:rPr>
          <w:rFonts w:ascii="宋体" w:hAnsi="宋体" w:cs="Arial" w:hint="eastAsia"/>
          <w:sz w:val="24"/>
          <w:shd w:val="clear" w:color="auto" w:fill="FFFFFF"/>
        </w:rPr>
        <w:t>签发的我方证件复印件，该证件已经年检，证实有效。</w:t>
      </w:r>
    </w:p>
    <w:p w14:paraId="6C6D5EE7" w14:textId="77777777" w:rsidR="004B23B8" w:rsidRDefault="008A211A">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（签发机关名称）</w:t>
      </w:r>
      <w:r>
        <w:rPr>
          <w:rFonts w:ascii="宋体" w:hAnsi="宋体" w:cs="Arial" w:hint="eastAsia"/>
          <w:sz w:val="24"/>
          <w:u w:val="single"/>
          <w:shd w:val="clear" w:color="auto" w:fill="FFFFFF"/>
        </w:rPr>
        <w:t xml:space="preserve">    </w:t>
      </w:r>
      <w:r>
        <w:rPr>
          <w:rFonts w:ascii="宋体" w:hAnsi="宋体" w:cs="Arial" w:hint="eastAsia"/>
          <w:sz w:val="24"/>
          <w:shd w:val="clear" w:color="auto" w:fill="FFFFFF"/>
        </w:rPr>
        <w:t>签发的我方证件复印件，该证件已经年检，证实有效。</w:t>
      </w:r>
    </w:p>
    <w:p w14:paraId="3ADEBAD4" w14:textId="77777777" w:rsidR="004B23B8" w:rsidRDefault="004B23B8">
      <w:pPr>
        <w:adjustRightInd w:val="0"/>
        <w:snapToGrid w:val="0"/>
        <w:spacing w:beforeLines="50" w:before="156" w:afterLines="50" w:after="156" w:line="500" w:lineRule="exact"/>
        <w:jc w:val="left"/>
        <w:rPr>
          <w:rFonts w:ascii="宋体" w:hAnsi="宋体" w:cs="Arial"/>
          <w:sz w:val="24"/>
          <w:shd w:val="clear" w:color="auto" w:fill="FFFFFF"/>
        </w:rPr>
      </w:pPr>
    </w:p>
    <w:p w14:paraId="0DB23B0C" w14:textId="77777777" w:rsidR="004B23B8" w:rsidRDefault="008A211A">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供应商：</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（全称</w:t>
      </w:r>
      <w:r>
        <w:rPr>
          <w:rFonts w:ascii="宋体" w:hAnsi="宋体" w:cs="Arial" w:hint="eastAsia"/>
          <w:sz w:val="24"/>
          <w:u w:val="single"/>
          <w:shd w:val="clear" w:color="auto" w:fill="FFFFFF"/>
        </w:rPr>
        <w:t>/</w:t>
      </w:r>
      <w:r>
        <w:rPr>
          <w:rFonts w:ascii="宋体" w:hAnsi="宋体" w:cs="Arial" w:hint="eastAsia"/>
          <w:sz w:val="24"/>
          <w:u w:val="single"/>
          <w:shd w:val="clear" w:color="auto" w:fill="FFFFFF"/>
        </w:rPr>
        <w:t>公章</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w:t>
      </w:r>
      <w:r>
        <w:rPr>
          <w:rFonts w:ascii="宋体" w:hAnsi="宋体" w:cs="Arial" w:hint="eastAsia"/>
          <w:sz w:val="24"/>
          <w:u w:val="single"/>
          <w:shd w:val="clear" w:color="auto" w:fill="FFFFFF"/>
        </w:rPr>
        <w:t xml:space="preserve">       </w:t>
      </w:r>
    </w:p>
    <w:p w14:paraId="099001A5" w14:textId="77777777" w:rsidR="004B23B8" w:rsidRDefault="008A211A">
      <w:pPr>
        <w:adjustRightInd w:val="0"/>
        <w:snapToGrid w:val="0"/>
        <w:spacing w:beforeLines="50" w:before="156" w:afterLines="50" w:after="156" w:line="500" w:lineRule="exact"/>
        <w:jc w:val="left"/>
        <w:rPr>
          <w:rFonts w:ascii="宋体" w:hAnsi="宋体" w:cs="Arial"/>
          <w:sz w:val="24"/>
          <w:u w:val="single"/>
          <w:shd w:val="clear" w:color="auto" w:fill="FFFFFF"/>
        </w:rPr>
      </w:pPr>
      <w:r>
        <w:rPr>
          <w:rFonts w:ascii="宋体" w:hAnsi="宋体" w:cs="Arial" w:hint="eastAsia"/>
          <w:sz w:val="24"/>
          <w:shd w:val="clear" w:color="auto" w:fill="FFFFFF"/>
        </w:rPr>
        <w:t>供应商授权代表签字：</w:t>
      </w:r>
    </w:p>
    <w:p w14:paraId="749BD8F3" w14:textId="77777777" w:rsidR="004B23B8" w:rsidRDefault="008A211A">
      <w:pPr>
        <w:adjustRightInd w:val="0"/>
        <w:snapToGrid w:val="0"/>
        <w:spacing w:beforeLines="50" w:before="156" w:afterLines="50" w:after="156" w:line="500" w:lineRule="exact"/>
        <w:jc w:val="left"/>
        <w:rPr>
          <w:rFonts w:ascii="宋体" w:hAnsi="宋体" w:cs="Arial"/>
          <w:b/>
          <w:sz w:val="24"/>
          <w:shd w:val="clear" w:color="auto" w:fill="FFFFFF"/>
        </w:rPr>
      </w:pPr>
      <w:r>
        <w:rPr>
          <w:rFonts w:ascii="宋体" w:hAnsi="宋体" w:cs="Arial" w:hint="eastAsia"/>
          <w:sz w:val="24"/>
          <w:shd w:val="clear" w:color="auto" w:fill="FFFFFF"/>
        </w:rPr>
        <w:t>日期：</w:t>
      </w:r>
    </w:p>
    <w:p w14:paraId="19DEE375" w14:textId="77777777" w:rsidR="004B23B8" w:rsidRDefault="008A211A">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sz w:val="24"/>
          <w:shd w:val="clear" w:color="auto" w:fill="FFFFFF"/>
        </w:rPr>
        <w:br w:type="page"/>
      </w:r>
    </w:p>
    <w:p w14:paraId="16C8B8AD" w14:textId="77777777" w:rsidR="004B23B8" w:rsidRDefault="008A211A">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有效的法人营业执照副本</w:t>
      </w:r>
    </w:p>
    <w:p w14:paraId="2D618F07" w14:textId="77777777" w:rsidR="004B23B8" w:rsidRDefault="008A211A">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14:paraId="12B8D2A4" w14:textId="77777777" w:rsidR="004B23B8" w:rsidRDefault="008A211A">
      <w:pPr>
        <w:widowControl/>
        <w:spacing w:line="440" w:lineRule="exact"/>
        <w:jc w:val="left"/>
        <w:rPr>
          <w:rFonts w:ascii="宋体" w:hAnsi="宋体" w:cs="Arial"/>
          <w:b/>
          <w:sz w:val="24"/>
          <w:shd w:val="clear" w:color="auto" w:fill="FFFFFF"/>
        </w:rPr>
      </w:pPr>
      <w:r>
        <w:rPr>
          <w:rFonts w:ascii="宋体" w:hAnsi="宋体" w:cs="Arial"/>
          <w:b/>
          <w:sz w:val="28"/>
          <w:szCs w:val="28"/>
          <w:shd w:val="clear" w:color="auto" w:fill="FFFFFF"/>
        </w:rPr>
        <w:br w:type="page"/>
      </w:r>
    </w:p>
    <w:p w14:paraId="5775A1E9" w14:textId="77777777" w:rsidR="004B23B8" w:rsidRDefault="008A211A">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基本账户开户许可证</w:t>
      </w:r>
    </w:p>
    <w:p w14:paraId="56D15AA9" w14:textId="77777777" w:rsidR="004B23B8" w:rsidRDefault="008A211A">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14:paraId="388FD844" w14:textId="77777777" w:rsidR="004B23B8" w:rsidRDefault="008A211A">
      <w:pPr>
        <w:widowControl/>
        <w:spacing w:line="440" w:lineRule="exact"/>
        <w:jc w:val="center"/>
        <w:rPr>
          <w:rFonts w:ascii="宋体" w:hAnsi="宋体" w:cs="Arial"/>
          <w:b/>
          <w:sz w:val="24"/>
          <w:shd w:val="clear" w:color="auto" w:fill="FFFFFF"/>
        </w:rPr>
      </w:pPr>
      <w:r>
        <w:rPr>
          <w:rFonts w:ascii="宋体" w:hAnsi="宋体" w:cs="Arial"/>
          <w:b/>
          <w:sz w:val="24"/>
          <w:shd w:val="clear" w:color="auto" w:fill="FFFFFF"/>
        </w:rPr>
        <w:br w:type="page"/>
      </w:r>
      <w:r>
        <w:rPr>
          <w:rFonts w:ascii="宋体" w:hAnsi="宋体" w:cs="Arial" w:hint="eastAsia"/>
          <w:b/>
          <w:sz w:val="24"/>
          <w:shd w:val="clear" w:color="auto" w:fill="FFFFFF"/>
        </w:rPr>
        <w:lastRenderedPageBreak/>
        <w:t xml:space="preserve"> </w:t>
      </w:r>
      <w:r>
        <w:rPr>
          <w:rFonts w:ascii="宋体" w:hAnsi="宋体" w:cs="Arial" w:hint="eastAsia"/>
          <w:b/>
          <w:sz w:val="24"/>
          <w:shd w:val="clear" w:color="auto" w:fill="FFFFFF"/>
        </w:rPr>
        <w:t>缴纳社会保险资金证明文件</w:t>
      </w:r>
    </w:p>
    <w:p w14:paraId="01687E80" w14:textId="77777777" w:rsidR="004B23B8" w:rsidRDefault="008A211A">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（最近</w:t>
      </w:r>
      <w:r>
        <w:rPr>
          <w:rFonts w:ascii="宋体" w:hAnsi="宋体" w:cs="Arial" w:hint="eastAsia"/>
          <w:b/>
          <w:sz w:val="24"/>
          <w:shd w:val="clear" w:color="auto" w:fill="FFFFFF"/>
        </w:rPr>
        <w:t>3</w:t>
      </w:r>
      <w:r>
        <w:rPr>
          <w:rFonts w:ascii="宋体" w:hAnsi="宋体" w:cs="Arial" w:hint="eastAsia"/>
          <w:b/>
          <w:sz w:val="24"/>
          <w:shd w:val="clear" w:color="auto" w:fill="FFFFFF"/>
        </w:rPr>
        <w:t>个月的缴纳社会保险资金的有效票据凭证复印件加盖公章）</w:t>
      </w:r>
    </w:p>
    <w:p w14:paraId="20C9A727" w14:textId="77777777" w:rsidR="004B23B8" w:rsidRDefault="008A211A">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731E54EA" w14:textId="77777777" w:rsidR="004B23B8" w:rsidRDefault="008A211A">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被授权人在本单位的劳动合同和社保证明文件</w:t>
      </w:r>
    </w:p>
    <w:p w14:paraId="6DAC80DD" w14:textId="77777777" w:rsidR="004B23B8" w:rsidRDefault="008A211A">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0DD89D71" w14:textId="77777777" w:rsidR="004B23B8" w:rsidRDefault="008A211A">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纳税记录证明文件</w:t>
      </w:r>
    </w:p>
    <w:p w14:paraId="4A1CB4F8" w14:textId="77777777" w:rsidR="004B23B8" w:rsidRDefault="008A211A">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（最近</w:t>
      </w:r>
      <w:r>
        <w:rPr>
          <w:rFonts w:ascii="宋体" w:hAnsi="宋体" w:cs="Arial" w:hint="eastAsia"/>
          <w:b/>
          <w:sz w:val="24"/>
          <w:shd w:val="clear" w:color="auto" w:fill="FFFFFF"/>
        </w:rPr>
        <w:t>3</w:t>
      </w:r>
      <w:r>
        <w:rPr>
          <w:rFonts w:ascii="宋体" w:hAnsi="宋体" w:cs="Arial" w:hint="eastAsia"/>
          <w:b/>
          <w:sz w:val="24"/>
          <w:shd w:val="clear" w:color="auto" w:fill="FFFFFF"/>
        </w:rPr>
        <w:t>个月的纳税证明资料复印件加盖公章）</w:t>
      </w:r>
    </w:p>
    <w:p w14:paraId="4A575B6B" w14:textId="77777777" w:rsidR="004B23B8" w:rsidRDefault="008A211A">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145B0319" w14:textId="77777777" w:rsidR="004B23B8" w:rsidRDefault="008A211A">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参加政府采购活动前三年内，在经营活动中无重大违法记录的承诺书</w:t>
      </w:r>
    </w:p>
    <w:p w14:paraId="029286CA" w14:textId="77777777" w:rsidR="004B23B8" w:rsidRDefault="008A211A">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（格式自拟，加盖公章）</w:t>
      </w:r>
    </w:p>
    <w:p w14:paraId="4A49A968" w14:textId="77777777" w:rsidR="004B23B8" w:rsidRDefault="004B23B8">
      <w:pPr>
        <w:widowControl/>
        <w:spacing w:line="440" w:lineRule="exact"/>
        <w:jc w:val="left"/>
        <w:rPr>
          <w:rFonts w:ascii="宋体" w:hAnsi="宋体" w:cs="Arial"/>
          <w:b/>
          <w:sz w:val="24"/>
          <w:shd w:val="clear" w:color="auto" w:fill="FFFFFF"/>
        </w:rPr>
      </w:pPr>
    </w:p>
    <w:p w14:paraId="06F4D334" w14:textId="77777777" w:rsidR="004B23B8" w:rsidRDefault="008A211A">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795722E4" w14:textId="77777777" w:rsidR="004B23B8" w:rsidRDefault="008A211A">
      <w:pPr>
        <w:widowControl/>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信用中国、中国政府采购网信用记录查询的网页查询记录截图</w:t>
      </w:r>
    </w:p>
    <w:p w14:paraId="1EE27D17" w14:textId="77777777" w:rsidR="004B23B8" w:rsidRDefault="008A211A">
      <w:pPr>
        <w:adjustRightInd w:val="0"/>
        <w:snapToGrid w:val="0"/>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（查询截止时点：</w:t>
      </w:r>
      <w:r>
        <w:rPr>
          <w:rFonts w:ascii="宋体" w:hAnsi="宋体" w:cs="Arial" w:hint="eastAsia"/>
          <w:b/>
          <w:sz w:val="24"/>
          <w:shd w:val="clear" w:color="auto" w:fill="FFFFFF"/>
        </w:rPr>
        <w:t>2021</w:t>
      </w:r>
      <w:r>
        <w:rPr>
          <w:rFonts w:ascii="宋体" w:hAnsi="宋体" w:cs="Arial" w:hint="eastAsia"/>
          <w:b/>
          <w:sz w:val="24"/>
          <w:shd w:val="clear" w:color="auto" w:fill="FFFFFF"/>
        </w:rPr>
        <w:t>年</w:t>
      </w:r>
      <w:r>
        <w:rPr>
          <w:rFonts w:ascii="宋体" w:hAnsi="宋体" w:cs="Arial" w:hint="eastAsia"/>
          <w:b/>
          <w:sz w:val="24"/>
          <w:u w:val="single"/>
          <w:shd w:val="clear" w:color="auto" w:fill="FFFFFF"/>
        </w:rPr>
        <w:t>9</w:t>
      </w:r>
      <w:r>
        <w:rPr>
          <w:rFonts w:ascii="宋体" w:hAnsi="宋体" w:cs="Arial" w:hint="eastAsia"/>
          <w:b/>
          <w:sz w:val="24"/>
          <w:shd w:val="clear" w:color="auto" w:fill="FFFFFF"/>
        </w:rPr>
        <w:t>月</w:t>
      </w:r>
      <w:r>
        <w:rPr>
          <w:rFonts w:ascii="宋体" w:hAnsi="宋体" w:cs="Arial" w:hint="eastAsia"/>
          <w:b/>
          <w:sz w:val="24"/>
          <w:u w:val="single"/>
          <w:shd w:val="clear" w:color="auto" w:fill="FFFFFF"/>
        </w:rPr>
        <w:t xml:space="preserve">29 </w:t>
      </w:r>
      <w:r>
        <w:rPr>
          <w:rFonts w:ascii="宋体" w:hAnsi="宋体" w:cs="Arial" w:hint="eastAsia"/>
          <w:b/>
          <w:sz w:val="24"/>
          <w:shd w:val="clear" w:color="auto" w:fill="FFFFFF"/>
        </w:rPr>
        <w:t>日）</w:t>
      </w:r>
    </w:p>
    <w:p w14:paraId="71E5A35C" w14:textId="77777777" w:rsidR="004B23B8" w:rsidRDefault="008A211A">
      <w:pPr>
        <w:widowControl/>
        <w:spacing w:line="440" w:lineRule="exact"/>
        <w:jc w:val="center"/>
        <w:rPr>
          <w:b/>
          <w:bCs/>
          <w:sz w:val="32"/>
          <w:szCs w:val="32"/>
        </w:rPr>
      </w:pPr>
      <w:r>
        <w:rPr>
          <w:rFonts w:ascii="宋体" w:hAnsi="宋体" w:cs="Arial"/>
          <w:b/>
          <w:sz w:val="24"/>
          <w:shd w:val="clear" w:color="auto" w:fill="FFFFFF"/>
        </w:rPr>
        <w:br w:type="page"/>
      </w:r>
      <w:r>
        <w:rPr>
          <w:rFonts w:hint="eastAsia"/>
          <w:b/>
          <w:bCs/>
          <w:sz w:val="32"/>
          <w:szCs w:val="32"/>
        </w:rPr>
        <w:lastRenderedPageBreak/>
        <w:t>内蒙古大学询价采购合同（范本）</w:t>
      </w:r>
    </w:p>
    <w:p w14:paraId="11B8EF9E" w14:textId="77777777" w:rsidR="004B23B8" w:rsidRDefault="004B23B8">
      <w:pPr>
        <w:pStyle w:val="a9"/>
        <w:spacing w:line="440" w:lineRule="exact"/>
        <w:ind w:firstLineChars="200" w:firstLine="480"/>
        <w:rPr>
          <w:sz w:val="24"/>
          <w:szCs w:val="24"/>
        </w:rPr>
      </w:pPr>
    </w:p>
    <w:p w14:paraId="7ECD4926" w14:textId="77777777" w:rsidR="004B23B8" w:rsidRDefault="008A211A">
      <w:pPr>
        <w:pStyle w:val="a9"/>
        <w:spacing w:line="440" w:lineRule="exact"/>
        <w:ind w:firstLineChars="200" w:firstLine="480"/>
        <w:rPr>
          <w:sz w:val="24"/>
          <w:szCs w:val="24"/>
        </w:rPr>
      </w:pPr>
      <w:r>
        <w:rPr>
          <w:rFonts w:hint="eastAsia"/>
          <w:sz w:val="24"/>
          <w:szCs w:val="24"/>
        </w:rPr>
        <w:t>合同编号：</w:t>
      </w:r>
    </w:p>
    <w:p w14:paraId="247C4552" w14:textId="77777777" w:rsidR="004B23B8" w:rsidRDefault="008A211A">
      <w:pPr>
        <w:pStyle w:val="a9"/>
        <w:spacing w:line="440" w:lineRule="exact"/>
        <w:ind w:firstLineChars="200" w:firstLine="480"/>
        <w:rPr>
          <w:sz w:val="24"/>
          <w:szCs w:val="24"/>
        </w:rPr>
      </w:pPr>
      <w:r>
        <w:rPr>
          <w:rFonts w:hint="eastAsia"/>
          <w:sz w:val="24"/>
          <w:szCs w:val="24"/>
        </w:rPr>
        <w:t>项目名称：</w:t>
      </w:r>
    </w:p>
    <w:p w14:paraId="4E7C20D9" w14:textId="77777777" w:rsidR="004B23B8" w:rsidRDefault="008A211A">
      <w:pPr>
        <w:pStyle w:val="a9"/>
        <w:spacing w:line="440" w:lineRule="exact"/>
        <w:ind w:firstLineChars="200" w:firstLine="480"/>
        <w:rPr>
          <w:sz w:val="24"/>
          <w:szCs w:val="24"/>
        </w:rPr>
      </w:pPr>
      <w:r>
        <w:rPr>
          <w:rFonts w:hint="eastAsia"/>
          <w:sz w:val="24"/>
          <w:szCs w:val="24"/>
        </w:rPr>
        <w:t>采购人（甲方）：内蒙古大学</w:t>
      </w:r>
    </w:p>
    <w:p w14:paraId="0B04F84E" w14:textId="77777777" w:rsidR="004B23B8" w:rsidRDefault="008A211A">
      <w:pPr>
        <w:pStyle w:val="a9"/>
        <w:spacing w:line="440" w:lineRule="exact"/>
        <w:ind w:firstLineChars="200" w:firstLine="480"/>
        <w:rPr>
          <w:sz w:val="24"/>
          <w:szCs w:val="24"/>
        </w:rPr>
      </w:pPr>
      <w:r>
        <w:rPr>
          <w:rFonts w:hint="eastAsia"/>
          <w:sz w:val="24"/>
          <w:szCs w:val="24"/>
        </w:rPr>
        <w:t>响应供应商（乙方）：</w:t>
      </w:r>
    </w:p>
    <w:p w14:paraId="58B68926" w14:textId="77777777" w:rsidR="004B23B8" w:rsidRDefault="008A211A">
      <w:pPr>
        <w:pStyle w:val="a9"/>
        <w:spacing w:line="440" w:lineRule="exact"/>
        <w:ind w:firstLineChars="200" w:firstLine="480"/>
        <w:rPr>
          <w:sz w:val="24"/>
          <w:szCs w:val="24"/>
        </w:rPr>
      </w:pPr>
      <w:r>
        <w:rPr>
          <w:rFonts w:hint="eastAsia"/>
          <w:sz w:val="24"/>
          <w:szCs w:val="24"/>
        </w:rPr>
        <w:t>合同签订地点：呼和浩特市</w:t>
      </w:r>
    </w:p>
    <w:p w14:paraId="6DB85536" w14:textId="77777777" w:rsidR="004B23B8" w:rsidRDefault="008A211A">
      <w:pPr>
        <w:pStyle w:val="a9"/>
        <w:spacing w:line="440" w:lineRule="exact"/>
        <w:ind w:firstLineChars="200" w:firstLine="480"/>
        <w:rPr>
          <w:sz w:val="24"/>
          <w:szCs w:val="24"/>
        </w:rPr>
      </w:pPr>
      <w:r>
        <w:rPr>
          <w:rFonts w:hint="eastAsia"/>
          <w:sz w:val="24"/>
          <w:szCs w:val="24"/>
        </w:rPr>
        <w:t>为了保护供需各方合法权益，根据《中华人民共和国政府采购法》、《中华人民共和国合同法》等相关法律法规的规定并严格遵循</w:t>
      </w:r>
      <w:r>
        <w:rPr>
          <w:rFonts w:hint="eastAsia"/>
          <w:sz w:val="24"/>
          <w:szCs w:val="24"/>
        </w:rPr>
        <w:t xml:space="preserve"> </w:t>
      </w:r>
      <w:r>
        <w:rPr>
          <w:rFonts w:hint="eastAsia"/>
          <w:sz w:val="24"/>
          <w:szCs w:val="24"/>
          <w:u w:val="single"/>
        </w:rPr>
        <w:t xml:space="preserve">                   </w:t>
      </w:r>
      <w:r>
        <w:rPr>
          <w:rFonts w:hint="eastAsia"/>
          <w:sz w:val="24"/>
          <w:szCs w:val="24"/>
        </w:rPr>
        <w:t>项目（编号：</w:t>
      </w:r>
      <w:r>
        <w:rPr>
          <w:rFonts w:hint="eastAsia"/>
          <w:sz w:val="24"/>
          <w:szCs w:val="24"/>
        </w:rPr>
        <w:t>NDXJ2021- 27</w:t>
      </w:r>
      <w:r>
        <w:rPr>
          <w:rFonts w:hint="eastAsia"/>
          <w:sz w:val="24"/>
          <w:szCs w:val="24"/>
          <w:u w:val="single"/>
        </w:rPr>
        <w:t xml:space="preserve">     </w:t>
      </w:r>
      <w:r>
        <w:rPr>
          <w:rFonts w:hint="eastAsia"/>
          <w:sz w:val="24"/>
          <w:szCs w:val="24"/>
        </w:rPr>
        <w:t>）采购文件中的相关规定，由采购人与响应供应商签订本合同，并共同遵守。</w:t>
      </w:r>
    </w:p>
    <w:p w14:paraId="53A9F3B9" w14:textId="77777777" w:rsidR="004B23B8" w:rsidRDefault="008A211A">
      <w:pPr>
        <w:pStyle w:val="a9"/>
        <w:spacing w:line="440" w:lineRule="exact"/>
        <w:ind w:firstLineChars="200" w:firstLine="480"/>
        <w:rPr>
          <w:sz w:val="24"/>
          <w:szCs w:val="24"/>
        </w:rPr>
      </w:pPr>
      <w:r>
        <w:rPr>
          <w:rFonts w:hint="eastAsia"/>
          <w:sz w:val="24"/>
          <w:szCs w:val="24"/>
        </w:rPr>
        <w:t xml:space="preserve">1. </w:t>
      </w:r>
      <w:r>
        <w:rPr>
          <w:rFonts w:hint="eastAsia"/>
          <w:sz w:val="24"/>
          <w:szCs w:val="24"/>
        </w:rPr>
        <w:t>合同文件</w:t>
      </w:r>
    </w:p>
    <w:p w14:paraId="39F7EAD5" w14:textId="77777777" w:rsidR="004B23B8" w:rsidRDefault="008A211A">
      <w:pPr>
        <w:pStyle w:val="a9"/>
        <w:spacing w:line="440" w:lineRule="exact"/>
        <w:ind w:leftChars="27" w:left="57" w:right="57" w:firstLineChars="200" w:firstLine="480"/>
        <w:rPr>
          <w:rFonts w:hAnsi="宋体"/>
          <w:sz w:val="24"/>
          <w:szCs w:val="24"/>
        </w:rPr>
      </w:pPr>
      <w:r>
        <w:rPr>
          <w:rFonts w:hAnsi="宋体" w:hint="eastAsia"/>
          <w:sz w:val="24"/>
          <w:szCs w:val="24"/>
        </w:rPr>
        <w:t>本合同所附下列文件资料为本合同不可分割的部分：</w:t>
      </w:r>
    </w:p>
    <w:p w14:paraId="76F8B30F" w14:textId="77777777" w:rsidR="004B23B8" w:rsidRDefault="008A211A">
      <w:pPr>
        <w:pStyle w:val="a9"/>
        <w:spacing w:line="440" w:lineRule="exact"/>
        <w:ind w:right="57"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）询价通知书；</w:t>
      </w:r>
    </w:p>
    <w:p w14:paraId="3DFA43CE" w14:textId="77777777" w:rsidR="004B23B8" w:rsidRDefault="008A211A">
      <w:pPr>
        <w:pStyle w:val="a9"/>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）响应供应商提交的响应文件；</w:t>
      </w:r>
    </w:p>
    <w:p w14:paraId="45080B54" w14:textId="77777777" w:rsidR="004B23B8" w:rsidRDefault="008A211A">
      <w:pPr>
        <w:pStyle w:val="a9"/>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）乙方提交的报价单；</w:t>
      </w:r>
    </w:p>
    <w:p w14:paraId="60A77905" w14:textId="77777777" w:rsidR="004B23B8" w:rsidRDefault="008A211A">
      <w:pPr>
        <w:pStyle w:val="a9"/>
        <w:spacing w:line="4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）售后服务承诺；</w:t>
      </w:r>
    </w:p>
    <w:p w14:paraId="13DA970D" w14:textId="77777777" w:rsidR="004B23B8" w:rsidRDefault="008A211A">
      <w:pPr>
        <w:pStyle w:val="a9"/>
        <w:spacing w:line="44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）甲乙双方商定的补充文件。</w:t>
      </w:r>
    </w:p>
    <w:p w14:paraId="43E18638" w14:textId="77777777" w:rsidR="004B23B8" w:rsidRDefault="008A211A">
      <w:pPr>
        <w:pStyle w:val="a9"/>
        <w:spacing w:line="440" w:lineRule="exact"/>
        <w:ind w:firstLineChars="200" w:firstLine="480"/>
        <w:rPr>
          <w:sz w:val="24"/>
          <w:szCs w:val="24"/>
        </w:rPr>
      </w:pPr>
      <w:r>
        <w:rPr>
          <w:rFonts w:hint="eastAsia"/>
          <w:sz w:val="24"/>
          <w:szCs w:val="24"/>
        </w:rPr>
        <w:t xml:space="preserve">2. </w:t>
      </w:r>
      <w:r>
        <w:rPr>
          <w:rFonts w:hint="eastAsia"/>
          <w:sz w:val="24"/>
          <w:szCs w:val="24"/>
        </w:rPr>
        <w:t>货物及数量</w:t>
      </w:r>
    </w:p>
    <w:p w14:paraId="3DE6EA89" w14:textId="77777777" w:rsidR="004B23B8" w:rsidRDefault="008A211A">
      <w:pPr>
        <w:pStyle w:val="a9"/>
        <w:spacing w:line="440" w:lineRule="exact"/>
        <w:ind w:firstLineChars="200" w:firstLine="480"/>
        <w:rPr>
          <w:sz w:val="24"/>
          <w:szCs w:val="24"/>
        </w:rPr>
      </w:pPr>
      <w:r>
        <w:rPr>
          <w:rFonts w:hint="eastAsia"/>
          <w:sz w:val="24"/>
          <w:szCs w:val="24"/>
        </w:rPr>
        <w:t>本合同所提供的货物和数量详见乙方提交的报价单。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83"/>
        <w:gridCol w:w="2697"/>
        <w:gridCol w:w="841"/>
        <w:gridCol w:w="1029"/>
        <w:gridCol w:w="869"/>
        <w:gridCol w:w="780"/>
      </w:tblGrid>
      <w:tr w:rsidR="004B23B8" w14:paraId="68EB1660" w14:textId="77777777">
        <w:trPr>
          <w:trHeight w:val="660"/>
          <w:jc w:val="center"/>
        </w:trPr>
        <w:tc>
          <w:tcPr>
            <w:tcW w:w="703" w:type="dxa"/>
            <w:vAlign w:val="center"/>
          </w:tcPr>
          <w:p w14:paraId="5EC05B97" w14:textId="77777777" w:rsidR="004B23B8" w:rsidRDefault="008A211A">
            <w:pPr>
              <w:pStyle w:val="a9"/>
              <w:spacing w:line="240" w:lineRule="atLeast"/>
              <w:jc w:val="center"/>
              <w:rPr>
                <w:szCs w:val="21"/>
              </w:rPr>
            </w:pPr>
            <w:r>
              <w:rPr>
                <w:rFonts w:hint="eastAsia"/>
                <w:szCs w:val="21"/>
              </w:rPr>
              <w:t>序号</w:t>
            </w:r>
          </w:p>
        </w:tc>
        <w:tc>
          <w:tcPr>
            <w:tcW w:w="1783" w:type="dxa"/>
            <w:vAlign w:val="center"/>
          </w:tcPr>
          <w:p w14:paraId="1486972F" w14:textId="77777777" w:rsidR="004B23B8" w:rsidRDefault="008A211A">
            <w:pPr>
              <w:pStyle w:val="a9"/>
              <w:spacing w:line="240" w:lineRule="atLeast"/>
              <w:jc w:val="center"/>
              <w:rPr>
                <w:szCs w:val="21"/>
              </w:rPr>
            </w:pPr>
            <w:r>
              <w:rPr>
                <w:rFonts w:hint="eastAsia"/>
                <w:szCs w:val="21"/>
              </w:rPr>
              <w:t>货物名称</w:t>
            </w:r>
          </w:p>
        </w:tc>
        <w:tc>
          <w:tcPr>
            <w:tcW w:w="2697" w:type="dxa"/>
            <w:vAlign w:val="center"/>
          </w:tcPr>
          <w:p w14:paraId="0A62AC10" w14:textId="77777777" w:rsidR="004B23B8" w:rsidRDefault="008A211A">
            <w:pPr>
              <w:pStyle w:val="a9"/>
              <w:spacing w:line="240" w:lineRule="atLeast"/>
              <w:jc w:val="center"/>
              <w:rPr>
                <w:szCs w:val="21"/>
              </w:rPr>
            </w:pPr>
            <w:r>
              <w:rPr>
                <w:rFonts w:hint="eastAsia"/>
                <w:szCs w:val="21"/>
              </w:rPr>
              <w:t>品牌、型号、规格</w:t>
            </w:r>
          </w:p>
        </w:tc>
        <w:tc>
          <w:tcPr>
            <w:tcW w:w="841" w:type="dxa"/>
            <w:vAlign w:val="center"/>
          </w:tcPr>
          <w:p w14:paraId="066F87F4" w14:textId="77777777" w:rsidR="004B23B8" w:rsidRDefault="008A211A">
            <w:pPr>
              <w:pStyle w:val="a9"/>
              <w:spacing w:line="240" w:lineRule="atLeast"/>
              <w:jc w:val="center"/>
              <w:rPr>
                <w:szCs w:val="21"/>
              </w:rPr>
            </w:pPr>
            <w:r>
              <w:rPr>
                <w:rFonts w:hint="eastAsia"/>
                <w:szCs w:val="21"/>
              </w:rPr>
              <w:t>数量</w:t>
            </w:r>
          </w:p>
        </w:tc>
        <w:tc>
          <w:tcPr>
            <w:tcW w:w="1029" w:type="dxa"/>
            <w:vAlign w:val="center"/>
          </w:tcPr>
          <w:p w14:paraId="7FBF6092" w14:textId="77777777" w:rsidR="004B23B8" w:rsidRDefault="008A211A">
            <w:pPr>
              <w:pStyle w:val="a9"/>
              <w:spacing w:line="240" w:lineRule="atLeast"/>
              <w:jc w:val="center"/>
              <w:rPr>
                <w:szCs w:val="21"/>
              </w:rPr>
            </w:pPr>
            <w:r>
              <w:rPr>
                <w:rFonts w:hint="eastAsia"/>
                <w:szCs w:val="21"/>
              </w:rPr>
              <w:t>单价（元）</w:t>
            </w:r>
          </w:p>
        </w:tc>
        <w:tc>
          <w:tcPr>
            <w:tcW w:w="869" w:type="dxa"/>
            <w:vAlign w:val="center"/>
          </w:tcPr>
          <w:p w14:paraId="6BE8C56F" w14:textId="77777777" w:rsidR="004B23B8" w:rsidRDefault="008A211A">
            <w:pPr>
              <w:pStyle w:val="a9"/>
              <w:spacing w:line="240" w:lineRule="atLeast"/>
              <w:jc w:val="center"/>
              <w:rPr>
                <w:szCs w:val="21"/>
              </w:rPr>
            </w:pPr>
            <w:r>
              <w:rPr>
                <w:rFonts w:hint="eastAsia"/>
                <w:szCs w:val="21"/>
              </w:rPr>
              <w:t>金额（元）</w:t>
            </w:r>
          </w:p>
        </w:tc>
        <w:tc>
          <w:tcPr>
            <w:tcW w:w="780" w:type="dxa"/>
            <w:vAlign w:val="center"/>
          </w:tcPr>
          <w:p w14:paraId="5BEB3207" w14:textId="77777777" w:rsidR="004B23B8" w:rsidRDefault="008A211A">
            <w:pPr>
              <w:pStyle w:val="a9"/>
              <w:spacing w:line="240" w:lineRule="atLeast"/>
              <w:jc w:val="center"/>
              <w:rPr>
                <w:szCs w:val="21"/>
              </w:rPr>
            </w:pPr>
            <w:r>
              <w:rPr>
                <w:rFonts w:hint="eastAsia"/>
                <w:szCs w:val="21"/>
              </w:rPr>
              <w:t>备注</w:t>
            </w:r>
          </w:p>
        </w:tc>
      </w:tr>
      <w:tr w:rsidR="004B23B8" w14:paraId="6CCC91E2" w14:textId="77777777">
        <w:trPr>
          <w:trHeight w:val="321"/>
          <w:jc w:val="center"/>
        </w:trPr>
        <w:tc>
          <w:tcPr>
            <w:tcW w:w="703" w:type="dxa"/>
          </w:tcPr>
          <w:p w14:paraId="1DC646EE" w14:textId="77777777" w:rsidR="004B23B8" w:rsidRDefault="004B23B8">
            <w:pPr>
              <w:pStyle w:val="a9"/>
              <w:spacing w:line="240" w:lineRule="atLeast"/>
              <w:rPr>
                <w:szCs w:val="21"/>
              </w:rPr>
            </w:pPr>
          </w:p>
        </w:tc>
        <w:tc>
          <w:tcPr>
            <w:tcW w:w="1783" w:type="dxa"/>
          </w:tcPr>
          <w:p w14:paraId="5A9BDB12" w14:textId="77777777" w:rsidR="004B23B8" w:rsidRDefault="004B23B8">
            <w:pPr>
              <w:pStyle w:val="a9"/>
              <w:spacing w:line="240" w:lineRule="atLeast"/>
              <w:rPr>
                <w:szCs w:val="21"/>
              </w:rPr>
            </w:pPr>
          </w:p>
        </w:tc>
        <w:tc>
          <w:tcPr>
            <w:tcW w:w="2697" w:type="dxa"/>
          </w:tcPr>
          <w:p w14:paraId="28302DBD" w14:textId="77777777" w:rsidR="004B23B8" w:rsidRDefault="004B23B8">
            <w:pPr>
              <w:pStyle w:val="a9"/>
              <w:spacing w:line="240" w:lineRule="atLeast"/>
              <w:rPr>
                <w:szCs w:val="21"/>
              </w:rPr>
            </w:pPr>
          </w:p>
        </w:tc>
        <w:tc>
          <w:tcPr>
            <w:tcW w:w="841" w:type="dxa"/>
          </w:tcPr>
          <w:p w14:paraId="5B576A39" w14:textId="77777777" w:rsidR="004B23B8" w:rsidRDefault="004B23B8">
            <w:pPr>
              <w:pStyle w:val="a9"/>
              <w:spacing w:line="240" w:lineRule="atLeast"/>
              <w:rPr>
                <w:szCs w:val="21"/>
              </w:rPr>
            </w:pPr>
          </w:p>
        </w:tc>
        <w:tc>
          <w:tcPr>
            <w:tcW w:w="1029" w:type="dxa"/>
          </w:tcPr>
          <w:p w14:paraId="4393003F" w14:textId="77777777" w:rsidR="004B23B8" w:rsidRDefault="004B23B8">
            <w:pPr>
              <w:pStyle w:val="a9"/>
              <w:spacing w:line="240" w:lineRule="atLeast"/>
              <w:rPr>
                <w:szCs w:val="21"/>
              </w:rPr>
            </w:pPr>
          </w:p>
        </w:tc>
        <w:tc>
          <w:tcPr>
            <w:tcW w:w="869" w:type="dxa"/>
          </w:tcPr>
          <w:p w14:paraId="797D4E2B" w14:textId="77777777" w:rsidR="004B23B8" w:rsidRDefault="004B23B8">
            <w:pPr>
              <w:pStyle w:val="a9"/>
              <w:spacing w:line="240" w:lineRule="atLeast"/>
              <w:rPr>
                <w:szCs w:val="21"/>
              </w:rPr>
            </w:pPr>
          </w:p>
        </w:tc>
        <w:tc>
          <w:tcPr>
            <w:tcW w:w="780" w:type="dxa"/>
          </w:tcPr>
          <w:p w14:paraId="572CCD4B" w14:textId="77777777" w:rsidR="004B23B8" w:rsidRDefault="004B23B8">
            <w:pPr>
              <w:pStyle w:val="a9"/>
              <w:spacing w:line="240" w:lineRule="atLeast"/>
              <w:rPr>
                <w:szCs w:val="21"/>
              </w:rPr>
            </w:pPr>
          </w:p>
        </w:tc>
      </w:tr>
      <w:tr w:rsidR="004B23B8" w14:paraId="3D2F40B3" w14:textId="77777777">
        <w:trPr>
          <w:trHeight w:val="337"/>
          <w:jc w:val="center"/>
        </w:trPr>
        <w:tc>
          <w:tcPr>
            <w:tcW w:w="703" w:type="dxa"/>
          </w:tcPr>
          <w:p w14:paraId="7F056A8F" w14:textId="77777777" w:rsidR="004B23B8" w:rsidRDefault="004B23B8">
            <w:pPr>
              <w:pStyle w:val="a9"/>
              <w:spacing w:line="240" w:lineRule="atLeast"/>
              <w:rPr>
                <w:szCs w:val="21"/>
              </w:rPr>
            </w:pPr>
          </w:p>
        </w:tc>
        <w:tc>
          <w:tcPr>
            <w:tcW w:w="1783" w:type="dxa"/>
          </w:tcPr>
          <w:p w14:paraId="0DD5D9AD" w14:textId="77777777" w:rsidR="004B23B8" w:rsidRDefault="004B23B8">
            <w:pPr>
              <w:pStyle w:val="a9"/>
              <w:spacing w:line="240" w:lineRule="atLeast"/>
              <w:rPr>
                <w:szCs w:val="21"/>
              </w:rPr>
            </w:pPr>
          </w:p>
        </w:tc>
        <w:tc>
          <w:tcPr>
            <w:tcW w:w="2697" w:type="dxa"/>
          </w:tcPr>
          <w:p w14:paraId="600C80B6" w14:textId="77777777" w:rsidR="004B23B8" w:rsidRDefault="004B23B8">
            <w:pPr>
              <w:pStyle w:val="a9"/>
              <w:spacing w:line="240" w:lineRule="atLeast"/>
              <w:rPr>
                <w:szCs w:val="21"/>
              </w:rPr>
            </w:pPr>
          </w:p>
        </w:tc>
        <w:tc>
          <w:tcPr>
            <w:tcW w:w="841" w:type="dxa"/>
          </w:tcPr>
          <w:p w14:paraId="5AB2AF2A" w14:textId="77777777" w:rsidR="004B23B8" w:rsidRDefault="004B23B8">
            <w:pPr>
              <w:pStyle w:val="a9"/>
              <w:spacing w:line="240" w:lineRule="atLeast"/>
              <w:rPr>
                <w:szCs w:val="21"/>
              </w:rPr>
            </w:pPr>
          </w:p>
        </w:tc>
        <w:tc>
          <w:tcPr>
            <w:tcW w:w="1029" w:type="dxa"/>
          </w:tcPr>
          <w:p w14:paraId="13F6D16D" w14:textId="77777777" w:rsidR="004B23B8" w:rsidRDefault="004B23B8">
            <w:pPr>
              <w:pStyle w:val="a9"/>
              <w:spacing w:line="240" w:lineRule="atLeast"/>
              <w:rPr>
                <w:szCs w:val="21"/>
              </w:rPr>
            </w:pPr>
          </w:p>
        </w:tc>
        <w:tc>
          <w:tcPr>
            <w:tcW w:w="869" w:type="dxa"/>
          </w:tcPr>
          <w:p w14:paraId="7ECCFD0A" w14:textId="77777777" w:rsidR="004B23B8" w:rsidRDefault="004B23B8">
            <w:pPr>
              <w:pStyle w:val="a9"/>
              <w:spacing w:line="240" w:lineRule="atLeast"/>
              <w:rPr>
                <w:szCs w:val="21"/>
              </w:rPr>
            </w:pPr>
          </w:p>
        </w:tc>
        <w:tc>
          <w:tcPr>
            <w:tcW w:w="780" w:type="dxa"/>
          </w:tcPr>
          <w:p w14:paraId="19145C8D" w14:textId="77777777" w:rsidR="004B23B8" w:rsidRDefault="004B23B8">
            <w:pPr>
              <w:pStyle w:val="a9"/>
              <w:spacing w:line="240" w:lineRule="atLeast"/>
              <w:rPr>
                <w:szCs w:val="21"/>
              </w:rPr>
            </w:pPr>
          </w:p>
        </w:tc>
      </w:tr>
    </w:tbl>
    <w:p w14:paraId="58D1E4B3" w14:textId="77777777" w:rsidR="004B23B8" w:rsidRDefault="008A211A">
      <w:pPr>
        <w:pStyle w:val="a9"/>
        <w:spacing w:line="440" w:lineRule="exact"/>
        <w:ind w:firstLineChars="200" w:firstLine="480"/>
        <w:rPr>
          <w:sz w:val="24"/>
          <w:szCs w:val="24"/>
        </w:rPr>
      </w:pPr>
      <w:r>
        <w:rPr>
          <w:rFonts w:hint="eastAsia"/>
          <w:sz w:val="24"/>
          <w:szCs w:val="24"/>
        </w:rPr>
        <w:t xml:space="preserve">3. </w:t>
      </w:r>
      <w:r>
        <w:rPr>
          <w:rFonts w:hint="eastAsia"/>
          <w:sz w:val="24"/>
          <w:szCs w:val="24"/>
        </w:rPr>
        <w:t>合同金额</w:t>
      </w:r>
    </w:p>
    <w:p w14:paraId="073F806C" w14:textId="77777777" w:rsidR="004B23B8" w:rsidRDefault="008A211A">
      <w:pPr>
        <w:pStyle w:val="a9"/>
        <w:spacing w:line="440" w:lineRule="exact"/>
        <w:ind w:firstLineChars="200" w:firstLine="480"/>
        <w:rPr>
          <w:sz w:val="24"/>
          <w:szCs w:val="24"/>
        </w:rPr>
      </w:pPr>
      <w:r>
        <w:rPr>
          <w:rFonts w:hint="eastAsia"/>
          <w:sz w:val="24"/>
          <w:szCs w:val="24"/>
        </w:rPr>
        <w:t>本合同的总金额为人民币（大写）</w:t>
      </w:r>
      <w:r>
        <w:rPr>
          <w:rFonts w:hint="eastAsia"/>
          <w:sz w:val="24"/>
          <w:szCs w:val="24"/>
          <w:u w:val="single"/>
        </w:rPr>
        <w:t xml:space="preserve">             </w:t>
      </w:r>
      <w:r>
        <w:rPr>
          <w:rFonts w:hint="eastAsia"/>
          <w:sz w:val="24"/>
          <w:szCs w:val="24"/>
        </w:rPr>
        <w:t>（小写：</w:t>
      </w:r>
      <w:r>
        <w:rPr>
          <w:rFonts w:hint="eastAsia"/>
          <w:sz w:val="24"/>
          <w:szCs w:val="24"/>
          <w:u w:val="single"/>
        </w:rPr>
        <w:t xml:space="preserve">         </w:t>
      </w:r>
      <w:r>
        <w:rPr>
          <w:rFonts w:hint="eastAsia"/>
          <w:sz w:val="24"/>
          <w:szCs w:val="24"/>
        </w:rPr>
        <w:t>元）。</w:t>
      </w:r>
    </w:p>
    <w:p w14:paraId="2A2E5719" w14:textId="77777777" w:rsidR="004B23B8" w:rsidRDefault="008A211A">
      <w:pPr>
        <w:pStyle w:val="a9"/>
        <w:spacing w:line="440" w:lineRule="exact"/>
        <w:ind w:firstLineChars="200" w:firstLine="480"/>
        <w:rPr>
          <w:sz w:val="24"/>
          <w:szCs w:val="24"/>
        </w:rPr>
      </w:pPr>
      <w:r>
        <w:rPr>
          <w:rFonts w:hint="eastAsia"/>
          <w:sz w:val="24"/>
          <w:szCs w:val="24"/>
        </w:rPr>
        <w:t xml:space="preserve">4. </w:t>
      </w:r>
      <w:r>
        <w:rPr>
          <w:rFonts w:hint="eastAsia"/>
          <w:sz w:val="24"/>
          <w:szCs w:val="24"/>
        </w:rPr>
        <w:t>付款方式：</w:t>
      </w:r>
    </w:p>
    <w:p w14:paraId="4ED025D5" w14:textId="77777777" w:rsidR="004B23B8" w:rsidRDefault="008A211A">
      <w:pPr>
        <w:pStyle w:val="a9"/>
        <w:spacing w:line="440" w:lineRule="exact"/>
        <w:ind w:firstLineChars="200" w:firstLine="480"/>
        <w:rPr>
          <w:sz w:val="24"/>
          <w:szCs w:val="24"/>
        </w:rPr>
      </w:pPr>
      <w:r>
        <w:rPr>
          <w:rFonts w:hint="eastAsia"/>
          <w:sz w:val="24"/>
          <w:szCs w:val="24"/>
        </w:rPr>
        <w:t>安装结束，经使用方验收合格后全额支付。</w:t>
      </w:r>
    </w:p>
    <w:p w14:paraId="22484EB9" w14:textId="77777777" w:rsidR="004B23B8" w:rsidRDefault="008A211A">
      <w:pPr>
        <w:pStyle w:val="a9"/>
        <w:spacing w:line="440" w:lineRule="exact"/>
        <w:ind w:firstLineChars="200" w:firstLine="480"/>
        <w:rPr>
          <w:sz w:val="24"/>
          <w:szCs w:val="24"/>
        </w:rPr>
      </w:pPr>
      <w:r>
        <w:rPr>
          <w:rFonts w:hint="eastAsia"/>
          <w:sz w:val="24"/>
          <w:szCs w:val="24"/>
        </w:rPr>
        <w:t xml:space="preserve">5. </w:t>
      </w:r>
      <w:r>
        <w:rPr>
          <w:rFonts w:hint="eastAsia"/>
          <w:sz w:val="24"/>
          <w:szCs w:val="24"/>
        </w:rPr>
        <w:t>质保金</w:t>
      </w:r>
    </w:p>
    <w:p w14:paraId="4B00C9BA" w14:textId="77777777" w:rsidR="004B23B8" w:rsidRDefault="008A211A">
      <w:pPr>
        <w:pStyle w:val="a9"/>
        <w:spacing w:line="440" w:lineRule="exact"/>
        <w:ind w:firstLineChars="200" w:firstLine="480"/>
        <w:rPr>
          <w:sz w:val="24"/>
          <w:szCs w:val="24"/>
        </w:rPr>
      </w:pPr>
      <w:r>
        <w:rPr>
          <w:rFonts w:hint="eastAsia"/>
          <w:sz w:val="24"/>
          <w:szCs w:val="24"/>
        </w:rPr>
        <w:t>为保证乙方更好地履行售后服务承诺，乙方须向甲方交纳质保金，金额为中标金额的</w:t>
      </w:r>
      <w:r>
        <w:rPr>
          <w:rFonts w:hint="eastAsia"/>
          <w:sz w:val="24"/>
          <w:szCs w:val="24"/>
        </w:rPr>
        <w:t>10%</w:t>
      </w:r>
      <w:r>
        <w:rPr>
          <w:rFonts w:hint="eastAsia"/>
          <w:sz w:val="24"/>
          <w:szCs w:val="24"/>
        </w:rPr>
        <w:t>。质保金交纳时间为货物验收合格支付货款前。质保期满乙方履行全部合同义务后，甲方将按照合同规定全额无息退还。</w:t>
      </w:r>
    </w:p>
    <w:p w14:paraId="7847B916" w14:textId="77777777" w:rsidR="004B23B8" w:rsidRDefault="008A211A">
      <w:pPr>
        <w:pStyle w:val="a9"/>
        <w:spacing w:line="440" w:lineRule="exact"/>
        <w:ind w:firstLineChars="200" w:firstLine="480"/>
        <w:rPr>
          <w:sz w:val="24"/>
          <w:szCs w:val="24"/>
        </w:rPr>
      </w:pPr>
      <w:r>
        <w:rPr>
          <w:rFonts w:hint="eastAsia"/>
          <w:sz w:val="24"/>
          <w:szCs w:val="24"/>
        </w:rPr>
        <w:lastRenderedPageBreak/>
        <w:t xml:space="preserve">6. </w:t>
      </w:r>
      <w:r>
        <w:rPr>
          <w:rFonts w:hint="eastAsia"/>
          <w:sz w:val="24"/>
          <w:szCs w:val="24"/>
        </w:rPr>
        <w:t>交货时间和地点</w:t>
      </w:r>
    </w:p>
    <w:p w14:paraId="72947CFF" w14:textId="77777777" w:rsidR="004B23B8" w:rsidRDefault="008A211A">
      <w:pPr>
        <w:pStyle w:val="a9"/>
        <w:spacing w:line="440" w:lineRule="exact"/>
        <w:ind w:firstLineChars="200" w:firstLine="480"/>
        <w:rPr>
          <w:sz w:val="24"/>
          <w:szCs w:val="24"/>
          <w:shd w:val="clear" w:color="auto" w:fill="FFFFFF"/>
        </w:rPr>
      </w:pPr>
      <w:r>
        <w:rPr>
          <w:rFonts w:hint="eastAsia"/>
          <w:sz w:val="24"/>
          <w:szCs w:val="24"/>
        </w:rPr>
        <w:t>本合同货物的交付时间为：</w:t>
      </w:r>
      <w:r>
        <w:rPr>
          <w:rFonts w:hint="eastAsia"/>
          <w:sz w:val="24"/>
          <w:szCs w:val="24"/>
          <w:shd w:val="clear" w:color="auto" w:fill="FFFFFF"/>
        </w:rPr>
        <w:t>合同签订后</w:t>
      </w:r>
      <w:r>
        <w:rPr>
          <w:rFonts w:hint="eastAsia"/>
          <w:sz w:val="24"/>
          <w:szCs w:val="24"/>
          <w:u w:val="single"/>
          <w:shd w:val="clear" w:color="auto" w:fill="FFFFFF"/>
        </w:rPr>
        <w:t xml:space="preserve">        </w:t>
      </w:r>
      <w:r>
        <w:rPr>
          <w:rFonts w:hint="eastAsia"/>
          <w:sz w:val="24"/>
          <w:szCs w:val="24"/>
          <w:shd w:val="clear" w:color="auto" w:fill="FFFFFF"/>
        </w:rPr>
        <w:t>个日历天，地点：甲方指定地点。</w:t>
      </w:r>
    </w:p>
    <w:p w14:paraId="458C3427" w14:textId="77777777" w:rsidR="004B23B8" w:rsidRDefault="008A211A">
      <w:pPr>
        <w:pStyle w:val="a9"/>
        <w:spacing w:line="440" w:lineRule="exact"/>
        <w:ind w:firstLineChars="200" w:firstLine="480"/>
        <w:rPr>
          <w:sz w:val="24"/>
          <w:szCs w:val="24"/>
        </w:rPr>
      </w:pPr>
      <w:r>
        <w:rPr>
          <w:rFonts w:hint="eastAsia"/>
          <w:sz w:val="24"/>
          <w:szCs w:val="24"/>
        </w:rPr>
        <w:t xml:space="preserve">7. </w:t>
      </w:r>
      <w:r>
        <w:rPr>
          <w:rFonts w:hint="eastAsia"/>
          <w:sz w:val="24"/>
          <w:szCs w:val="24"/>
        </w:rPr>
        <w:t>质量保证</w:t>
      </w:r>
    </w:p>
    <w:p w14:paraId="2EB99D34" w14:textId="77777777" w:rsidR="004B23B8" w:rsidRDefault="008A211A">
      <w:pPr>
        <w:pStyle w:val="a9"/>
        <w:spacing w:line="440" w:lineRule="exact"/>
        <w:ind w:firstLineChars="200" w:firstLine="480"/>
        <w:rPr>
          <w:sz w:val="24"/>
          <w:szCs w:val="24"/>
        </w:rPr>
      </w:pPr>
      <w:r>
        <w:rPr>
          <w:rFonts w:hint="eastAsia"/>
          <w:sz w:val="24"/>
          <w:szCs w:val="24"/>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w:t>
      </w:r>
      <w:r>
        <w:rPr>
          <w:rFonts w:hint="eastAsia"/>
          <w:sz w:val="24"/>
          <w:szCs w:val="24"/>
        </w:rPr>
        <w:t>实后，乙方无条件接受买方退货，并按原价货款退给买方，同时，按有关规定给予乙方处罚。</w:t>
      </w:r>
    </w:p>
    <w:p w14:paraId="21D08FFC" w14:textId="77777777" w:rsidR="004B23B8" w:rsidRDefault="008A211A">
      <w:pPr>
        <w:pStyle w:val="a9"/>
        <w:spacing w:line="440" w:lineRule="exact"/>
        <w:ind w:firstLineChars="200" w:firstLine="480"/>
        <w:rPr>
          <w:sz w:val="24"/>
          <w:szCs w:val="24"/>
        </w:rPr>
      </w:pPr>
      <w:r>
        <w:rPr>
          <w:rFonts w:hint="eastAsia"/>
          <w:sz w:val="24"/>
          <w:szCs w:val="24"/>
        </w:rPr>
        <w:t xml:space="preserve">8. </w:t>
      </w:r>
      <w:r>
        <w:rPr>
          <w:rFonts w:hint="eastAsia"/>
          <w:sz w:val="24"/>
          <w:szCs w:val="24"/>
        </w:rPr>
        <w:t>合同纠纷处理</w:t>
      </w:r>
    </w:p>
    <w:p w14:paraId="593083F2" w14:textId="77777777" w:rsidR="004B23B8" w:rsidRDefault="008A211A">
      <w:pPr>
        <w:pStyle w:val="a9"/>
        <w:spacing w:line="440" w:lineRule="exact"/>
        <w:ind w:firstLineChars="200" w:firstLine="480"/>
        <w:rPr>
          <w:sz w:val="24"/>
          <w:szCs w:val="24"/>
        </w:rPr>
      </w:pPr>
      <w:r>
        <w:rPr>
          <w:rFonts w:hint="eastAsia"/>
          <w:sz w:val="24"/>
          <w:szCs w:val="24"/>
        </w:rPr>
        <w:t>本合同货物交付验收使用后所发生的合同纠纷，由买方和乙方按照《中华人民共和国合同法》和有关政府采购的规定直接处理。</w:t>
      </w:r>
    </w:p>
    <w:p w14:paraId="3542CD1B" w14:textId="77777777" w:rsidR="004B23B8" w:rsidRDefault="008A211A">
      <w:pPr>
        <w:pStyle w:val="a9"/>
        <w:spacing w:line="440" w:lineRule="exact"/>
        <w:ind w:firstLineChars="200" w:firstLine="480"/>
        <w:rPr>
          <w:sz w:val="24"/>
          <w:szCs w:val="24"/>
        </w:rPr>
      </w:pPr>
      <w:r>
        <w:rPr>
          <w:rFonts w:hint="eastAsia"/>
          <w:sz w:val="24"/>
          <w:szCs w:val="24"/>
        </w:rPr>
        <w:t xml:space="preserve">9. </w:t>
      </w:r>
      <w:r>
        <w:rPr>
          <w:rFonts w:hint="eastAsia"/>
          <w:sz w:val="24"/>
          <w:szCs w:val="24"/>
        </w:rPr>
        <w:t>合同生效及其他</w:t>
      </w:r>
    </w:p>
    <w:p w14:paraId="5EC357C1" w14:textId="77777777" w:rsidR="004B23B8" w:rsidRDefault="008A211A">
      <w:pPr>
        <w:pStyle w:val="a9"/>
        <w:spacing w:line="440" w:lineRule="exact"/>
        <w:ind w:firstLineChars="200" w:firstLine="480"/>
        <w:rPr>
          <w:sz w:val="24"/>
          <w:szCs w:val="24"/>
        </w:rPr>
      </w:pPr>
      <w:r>
        <w:rPr>
          <w:rFonts w:hint="eastAsia"/>
          <w:sz w:val="24"/>
          <w:szCs w:val="24"/>
        </w:rPr>
        <w:t>本合同经甲、乙双方授权代表签字盖章后生效，如有变动，必须经甲乙双方协商一致后，方可更改。本合同一式四份，甲方持二份、乙方持二份，具有同等法律效力。</w:t>
      </w:r>
    </w:p>
    <w:p w14:paraId="070A63E1" w14:textId="77777777" w:rsidR="004B23B8" w:rsidRDefault="004B23B8">
      <w:pPr>
        <w:pStyle w:val="a9"/>
        <w:spacing w:line="440" w:lineRule="exact"/>
        <w:ind w:firstLineChars="200" w:firstLine="480"/>
        <w:rPr>
          <w:sz w:val="24"/>
          <w:szCs w:val="24"/>
        </w:rPr>
      </w:pPr>
    </w:p>
    <w:p w14:paraId="34A65D45" w14:textId="77777777" w:rsidR="004B23B8" w:rsidRDefault="004B23B8">
      <w:pPr>
        <w:pStyle w:val="a9"/>
        <w:spacing w:line="440" w:lineRule="exact"/>
        <w:ind w:firstLineChars="200" w:firstLine="480"/>
        <w:rPr>
          <w:sz w:val="24"/>
          <w:szCs w:val="24"/>
        </w:rPr>
      </w:pPr>
    </w:p>
    <w:p w14:paraId="6D54F22F" w14:textId="77777777" w:rsidR="004B23B8" w:rsidRDefault="008A211A">
      <w:pPr>
        <w:pStyle w:val="a9"/>
        <w:spacing w:line="440" w:lineRule="exact"/>
        <w:ind w:firstLineChars="200" w:firstLine="480"/>
        <w:rPr>
          <w:sz w:val="24"/>
          <w:szCs w:val="24"/>
        </w:rPr>
      </w:pPr>
      <w:r>
        <w:rPr>
          <w:rFonts w:hint="eastAsia"/>
          <w:sz w:val="24"/>
          <w:szCs w:val="24"/>
        </w:rPr>
        <w:t>甲方</w:t>
      </w:r>
      <w:r>
        <w:rPr>
          <w:rFonts w:hint="eastAsia"/>
          <w:sz w:val="24"/>
          <w:szCs w:val="24"/>
        </w:rPr>
        <w:t>(</w:t>
      </w:r>
      <w:r>
        <w:rPr>
          <w:rFonts w:hint="eastAsia"/>
          <w:sz w:val="24"/>
          <w:szCs w:val="24"/>
        </w:rPr>
        <w:t>加盖公章</w:t>
      </w:r>
      <w:r>
        <w:rPr>
          <w:rFonts w:hint="eastAsia"/>
          <w:sz w:val="24"/>
          <w:szCs w:val="24"/>
        </w:rPr>
        <w:t>)</w:t>
      </w:r>
      <w:r>
        <w:rPr>
          <w:rFonts w:hint="eastAsia"/>
          <w:sz w:val="24"/>
          <w:szCs w:val="24"/>
        </w:rPr>
        <w:t>：</w:t>
      </w:r>
      <w:r>
        <w:rPr>
          <w:rFonts w:hint="eastAsia"/>
          <w:sz w:val="24"/>
          <w:szCs w:val="24"/>
        </w:rPr>
        <w:t xml:space="preserve">                        </w:t>
      </w:r>
      <w:r>
        <w:rPr>
          <w:rFonts w:hint="eastAsia"/>
          <w:sz w:val="24"/>
          <w:szCs w:val="24"/>
        </w:rPr>
        <w:t>乙方</w:t>
      </w:r>
      <w:r>
        <w:rPr>
          <w:rFonts w:hint="eastAsia"/>
          <w:sz w:val="24"/>
          <w:szCs w:val="24"/>
        </w:rPr>
        <w:t>(</w:t>
      </w:r>
      <w:r>
        <w:rPr>
          <w:rFonts w:hint="eastAsia"/>
          <w:sz w:val="24"/>
          <w:szCs w:val="24"/>
        </w:rPr>
        <w:t>加盖公章</w:t>
      </w:r>
      <w:r>
        <w:rPr>
          <w:rFonts w:hint="eastAsia"/>
          <w:sz w:val="24"/>
          <w:szCs w:val="24"/>
        </w:rPr>
        <w:t>)</w:t>
      </w:r>
      <w:r>
        <w:rPr>
          <w:rFonts w:hint="eastAsia"/>
          <w:sz w:val="24"/>
          <w:szCs w:val="24"/>
        </w:rPr>
        <w:t>：</w:t>
      </w:r>
    </w:p>
    <w:p w14:paraId="6EDBF845" w14:textId="77777777" w:rsidR="004B23B8" w:rsidRDefault="008A211A">
      <w:pPr>
        <w:pStyle w:val="a9"/>
        <w:spacing w:line="440" w:lineRule="exact"/>
        <w:ind w:firstLineChars="200" w:firstLine="480"/>
        <w:rPr>
          <w:sz w:val="24"/>
          <w:szCs w:val="24"/>
        </w:rPr>
      </w:pPr>
      <w:r>
        <w:rPr>
          <w:rFonts w:hint="eastAsia"/>
          <w:sz w:val="24"/>
          <w:szCs w:val="24"/>
        </w:rPr>
        <w:t>代表签字：</w:t>
      </w:r>
      <w:r>
        <w:rPr>
          <w:rFonts w:hint="eastAsia"/>
          <w:sz w:val="24"/>
          <w:szCs w:val="24"/>
        </w:rPr>
        <w:t xml:space="preserve">                              </w:t>
      </w:r>
      <w:r>
        <w:rPr>
          <w:rFonts w:hint="eastAsia"/>
          <w:sz w:val="24"/>
          <w:szCs w:val="24"/>
        </w:rPr>
        <w:t>代表签字：</w:t>
      </w:r>
    </w:p>
    <w:p w14:paraId="07D0715F" w14:textId="77777777" w:rsidR="004B23B8" w:rsidRDefault="008A211A">
      <w:pPr>
        <w:pStyle w:val="a9"/>
        <w:spacing w:line="440" w:lineRule="exact"/>
        <w:ind w:firstLineChars="200" w:firstLine="480"/>
        <w:rPr>
          <w:sz w:val="24"/>
          <w:szCs w:val="24"/>
        </w:rPr>
      </w:pPr>
      <w:r>
        <w:rPr>
          <w:rFonts w:hint="eastAsia"/>
          <w:sz w:val="24"/>
          <w:szCs w:val="24"/>
        </w:rPr>
        <w:t xml:space="preserve">                                        </w:t>
      </w:r>
      <w:r>
        <w:rPr>
          <w:rFonts w:hint="eastAsia"/>
          <w:sz w:val="24"/>
          <w:szCs w:val="24"/>
        </w:rPr>
        <w:t>开户行及账号：</w:t>
      </w:r>
    </w:p>
    <w:p w14:paraId="6299F831" w14:textId="77777777" w:rsidR="004B23B8" w:rsidRDefault="004B23B8">
      <w:pPr>
        <w:pStyle w:val="a9"/>
        <w:spacing w:line="440" w:lineRule="exact"/>
        <w:ind w:firstLineChars="200" w:firstLine="480"/>
        <w:rPr>
          <w:sz w:val="24"/>
          <w:szCs w:val="24"/>
        </w:rPr>
      </w:pPr>
    </w:p>
    <w:p w14:paraId="47D34FDC" w14:textId="77777777" w:rsidR="004B23B8" w:rsidRDefault="004B23B8">
      <w:pPr>
        <w:widowControl/>
        <w:jc w:val="left"/>
      </w:pPr>
    </w:p>
    <w:sectPr w:rsidR="004B23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5B3F" w14:textId="77777777" w:rsidR="008A211A" w:rsidRDefault="008A211A">
      <w:r>
        <w:separator/>
      </w:r>
    </w:p>
  </w:endnote>
  <w:endnote w:type="continuationSeparator" w:id="0">
    <w:p w14:paraId="4A20DBE6" w14:textId="77777777" w:rsidR="008A211A" w:rsidRDefault="008A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9C9E" w14:textId="77777777" w:rsidR="004B23B8" w:rsidRDefault="008A211A">
    <w:pPr>
      <w:pStyle w:val="af"/>
      <w:jc w:val="center"/>
    </w:pPr>
    <w:r>
      <w:rPr>
        <w:b/>
        <w:bCs/>
        <w:sz w:val="24"/>
        <w:szCs w:val="24"/>
      </w:rPr>
      <w:fldChar w:fldCharType="begin"/>
    </w:r>
    <w:r>
      <w:rPr>
        <w:b/>
        <w:bCs/>
      </w:rPr>
      <w:instrText>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29</w:t>
    </w:r>
    <w:r>
      <w:rPr>
        <w:b/>
        <w:bCs/>
        <w:sz w:val="24"/>
        <w:szCs w:val="24"/>
      </w:rPr>
      <w:fldChar w:fldCharType="end"/>
    </w:r>
  </w:p>
  <w:p w14:paraId="5BA0FB6A" w14:textId="77777777" w:rsidR="004B23B8" w:rsidRDefault="004B23B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B1625" w14:textId="77777777" w:rsidR="008A211A" w:rsidRDefault="008A211A">
      <w:r>
        <w:separator/>
      </w:r>
    </w:p>
  </w:footnote>
  <w:footnote w:type="continuationSeparator" w:id="0">
    <w:p w14:paraId="56801664" w14:textId="77777777" w:rsidR="008A211A" w:rsidRDefault="008A2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DC502"/>
    <w:multiLevelType w:val="singleLevel"/>
    <w:tmpl w:val="570DC50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CB6"/>
    <w:rsid w:val="00003E69"/>
    <w:rsid w:val="00030C0A"/>
    <w:rsid w:val="0003774D"/>
    <w:rsid w:val="000A2529"/>
    <w:rsid w:val="000B42D6"/>
    <w:rsid w:val="000D355B"/>
    <w:rsid w:val="001259E0"/>
    <w:rsid w:val="001262A1"/>
    <w:rsid w:val="001415DA"/>
    <w:rsid w:val="00173E15"/>
    <w:rsid w:val="001A044B"/>
    <w:rsid w:val="001D1E61"/>
    <w:rsid w:val="002177CA"/>
    <w:rsid w:val="00264BE1"/>
    <w:rsid w:val="00271AAE"/>
    <w:rsid w:val="00282113"/>
    <w:rsid w:val="002B32E2"/>
    <w:rsid w:val="002F6178"/>
    <w:rsid w:val="003B613D"/>
    <w:rsid w:val="003E1732"/>
    <w:rsid w:val="00433D58"/>
    <w:rsid w:val="00446CC0"/>
    <w:rsid w:val="004B23B8"/>
    <w:rsid w:val="00523F68"/>
    <w:rsid w:val="0054115E"/>
    <w:rsid w:val="005768E8"/>
    <w:rsid w:val="005A7E39"/>
    <w:rsid w:val="00673CF9"/>
    <w:rsid w:val="006A2821"/>
    <w:rsid w:val="006F43A4"/>
    <w:rsid w:val="00700C92"/>
    <w:rsid w:val="00706AC5"/>
    <w:rsid w:val="00710B41"/>
    <w:rsid w:val="00715D0A"/>
    <w:rsid w:val="0074156A"/>
    <w:rsid w:val="00777BDC"/>
    <w:rsid w:val="007A3C39"/>
    <w:rsid w:val="007A46C5"/>
    <w:rsid w:val="008231E8"/>
    <w:rsid w:val="00846E91"/>
    <w:rsid w:val="00862DAC"/>
    <w:rsid w:val="00884A42"/>
    <w:rsid w:val="00887C6D"/>
    <w:rsid w:val="008A0A3B"/>
    <w:rsid w:val="008A211A"/>
    <w:rsid w:val="008E72CC"/>
    <w:rsid w:val="008F6691"/>
    <w:rsid w:val="00900319"/>
    <w:rsid w:val="00927FBF"/>
    <w:rsid w:val="00930857"/>
    <w:rsid w:val="009316C2"/>
    <w:rsid w:val="00943CB6"/>
    <w:rsid w:val="00990500"/>
    <w:rsid w:val="00996EB5"/>
    <w:rsid w:val="009A3B38"/>
    <w:rsid w:val="009D5CDF"/>
    <w:rsid w:val="00A003C3"/>
    <w:rsid w:val="00A50AEB"/>
    <w:rsid w:val="00A65DED"/>
    <w:rsid w:val="00AA00A2"/>
    <w:rsid w:val="00AB1E47"/>
    <w:rsid w:val="00AD50D7"/>
    <w:rsid w:val="00AE0445"/>
    <w:rsid w:val="00AE0F4B"/>
    <w:rsid w:val="00AF6784"/>
    <w:rsid w:val="00B26655"/>
    <w:rsid w:val="00B459BE"/>
    <w:rsid w:val="00B95D81"/>
    <w:rsid w:val="00BB1E4C"/>
    <w:rsid w:val="00C00F23"/>
    <w:rsid w:val="00C371F8"/>
    <w:rsid w:val="00C654A3"/>
    <w:rsid w:val="00C80505"/>
    <w:rsid w:val="00C866FE"/>
    <w:rsid w:val="00CC51BA"/>
    <w:rsid w:val="00CF61EA"/>
    <w:rsid w:val="00CF7155"/>
    <w:rsid w:val="00E808A0"/>
    <w:rsid w:val="00E95A08"/>
    <w:rsid w:val="00EA79F7"/>
    <w:rsid w:val="00ED41A1"/>
    <w:rsid w:val="00ED4B26"/>
    <w:rsid w:val="00EE08B1"/>
    <w:rsid w:val="00F306E8"/>
    <w:rsid w:val="00F43C22"/>
    <w:rsid w:val="00F75F0D"/>
    <w:rsid w:val="07BB5A51"/>
    <w:rsid w:val="0B8E6D1D"/>
    <w:rsid w:val="1D5C0A89"/>
    <w:rsid w:val="272C2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39069E"/>
  <w15:docId w15:val="{F4589975-E9D0-497F-B6EB-A64131E4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spacing w:line="415" w:lineRule="auto"/>
      <w:outlineLvl w:val="1"/>
    </w:pPr>
    <w:rPr>
      <w:rFonts w:ascii="Arial" w:eastAsia="宋体" w:hAnsi="Arial" w:cs="Times New Roman"/>
      <w:b/>
      <w:bCs/>
      <w:sz w:val="32"/>
      <w:szCs w:val="32"/>
    </w:rPr>
  </w:style>
  <w:style w:type="paragraph" w:styleId="3">
    <w:name w:val="heading 3"/>
    <w:basedOn w:val="a"/>
    <w:next w:val="a"/>
    <w:link w:val="30"/>
    <w:qFormat/>
    <w:pPr>
      <w:keepNext/>
      <w:keepLines/>
      <w:spacing w:before="260" w:after="260" w:line="415"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line="360" w:lineRule="auto"/>
      <w:ind w:firstLineChars="200" w:firstLine="420"/>
    </w:pPr>
    <w:rPr>
      <w:rFonts w:ascii="Calibri" w:eastAsia="宋体" w:hAnsi="Calibri" w:cs="Times New Roman"/>
      <w:sz w:val="24"/>
      <w:szCs w:val="24"/>
    </w:rPr>
  </w:style>
  <w:style w:type="paragraph" w:styleId="a5">
    <w:name w:val="annotation text"/>
    <w:basedOn w:val="a"/>
    <w:link w:val="a6"/>
    <w:uiPriority w:val="99"/>
    <w:semiHidden/>
    <w:unhideWhenUsed/>
    <w:qFormat/>
    <w:pPr>
      <w:jc w:val="left"/>
    </w:pPr>
    <w:rPr>
      <w:rFonts w:ascii="Times New Roman" w:eastAsia="宋体" w:hAnsi="Times New Roman" w:cs="Times New Roman"/>
      <w:szCs w:val="24"/>
    </w:rPr>
  </w:style>
  <w:style w:type="paragraph" w:styleId="a7">
    <w:name w:val="Body Text Indent"/>
    <w:basedOn w:val="a"/>
    <w:link w:val="a8"/>
    <w:unhideWhenUsed/>
    <w:qFormat/>
    <w:pPr>
      <w:spacing w:line="360" w:lineRule="auto"/>
      <w:ind w:firstLineChars="200" w:firstLine="480"/>
    </w:pPr>
    <w:rPr>
      <w:rFonts w:ascii="Times New Roman" w:eastAsia="宋体" w:hAnsi="Times New Roman" w:cs="Times New Roman"/>
      <w:sz w:val="24"/>
      <w:szCs w:val="24"/>
    </w:rPr>
  </w:style>
  <w:style w:type="paragraph" w:styleId="TOC3">
    <w:name w:val="toc 3"/>
    <w:basedOn w:val="a"/>
    <w:next w:val="a"/>
    <w:semiHidden/>
    <w:qFormat/>
    <w:pPr>
      <w:ind w:leftChars="400" w:left="840"/>
    </w:pPr>
    <w:rPr>
      <w:rFonts w:ascii="Times New Roman" w:eastAsia="宋体" w:hAnsi="Times New Roman" w:cs="Times New Roman"/>
      <w:szCs w:val="24"/>
    </w:rPr>
  </w:style>
  <w:style w:type="paragraph" w:styleId="a9">
    <w:name w:val="Plain Text"/>
    <w:basedOn w:val="a"/>
    <w:link w:val="aa"/>
    <w:unhideWhenUsed/>
    <w:qFormat/>
    <w:rPr>
      <w:rFonts w:ascii="宋体" w:eastAsia="宋体" w:hAnsi="Courier New" w:cs="Times New Roman"/>
      <w:szCs w:val="20"/>
    </w:rPr>
  </w:style>
  <w:style w:type="paragraph" w:styleId="ab">
    <w:name w:val="Date"/>
    <w:basedOn w:val="a"/>
    <w:next w:val="a"/>
    <w:link w:val="ac"/>
    <w:unhideWhenUsed/>
    <w:qFormat/>
    <w:pPr>
      <w:ind w:leftChars="2500" w:left="100"/>
    </w:pPr>
    <w:rPr>
      <w:rFonts w:ascii="宋体" w:eastAsia="宋体" w:hAnsi="宋体" w:cs="Times New Roman"/>
      <w:b/>
      <w:sz w:val="32"/>
      <w:szCs w:val="20"/>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Times New Roman" w:eastAsia="宋体" w:hAnsi="Times New Roman" w:cs="Times New Roman"/>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f3">
    <w:name w:val="Normal (Web)"/>
    <w:basedOn w:val="a"/>
    <w:uiPriority w:val="99"/>
    <w:unhideWhenUsed/>
    <w:qFormat/>
    <w:rPr>
      <w:sz w:val="24"/>
    </w:rPr>
  </w:style>
  <w:style w:type="paragraph" w:styleId="af4">
    <w:name w:val="annotation subject"/>
    <w:basedOn w:val="a5"/>
    <w:next w:val="a5"/>
    <w:link w:val="af5"/>
    <w:uiPriority w:val="99"/>
    <w:semiHidden/>
    <w:unhideWhenUsed/>
    <w:qFormat/>
    <w:rPr>
      <w:b/>
      <w:bCs/>
    </w:rPr>
  </w:style>
  <w:style w:type="table" w:styleId="af6">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Strong"/>
    <w:basedOn w:val="a0"/>
    <w:uiPriority w:val="22"/>
    <w:qFormat/>
    <w:rPr>
      <w:b/>
    </w:rPr>
  </w:style>
  <w:style w:type="character" w:styleId="af8">
    <w:name w:val="Hyperlink"/>
    <w:uiPriority w:val="99"/>
    <w:unhideWhenUsed/>
    <w:qFormat/>
    <w:rPr>
      <w:color w:val="0000FF"/>
      <w:u w:val="single"/>
    </w:rPr>
  </w:style>
  <w:style w:type="character" w:styleId="af9">
    <w:name w:val="annotation reference"/>
    <w:uiPriority w:val="99"/>
    <w:semiHidden/>
    <w:unhideWhenUsed/>
    <w:qFormat/>
    <w:rPr>
      <w:sz w:val="21"/>
      <w:szCs w:val="21"/>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e">
    <w:name w:val="批注框文本 字符"/>
    <w:basedOn w:val="a0"/>
    <w:link w:val="ad"/>
    <w:uiPriority w:val="99"/>
    <w:semiHidden/>
    <w:qFormat/>
    <w:rPr>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10">
    <w:name w:val="标题 1 字符"/>
    <w:basedOn w:val="a0"/>
    <w:link w:val="1"/>
    <w:rPr>
      <w:rFonts w:ascii="Calibri" w:eastAsia="宋体" w:hAnsi="Calibri" w:cs="Times New Roman"/>
      <w:b/>
      <w:bCs/>
      <w:kern w:val="44"/>
      <w:sz w:val="44"/>
      <w:szCs w:val="44"/>
    </w:rPr>
  </w:style>
  <w:style w:type="character" w:customStyle="1" w:styleId="20">
    <w:name w:val="标题 2 字符"/>
    <w:basedOn w:val="a0"/>
    <w:link w:val="2"/>
    <w:qFormat/>
    <w:rPr>
      <w:rFonts w:ascii="Arial" w:eastAsia="宋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kern w:val="0"/>
      <w:sz w:val="32"/>
      <w:szCs w:val="32"/>
    </w:rPr>
  </w:style>
  <w:style w:type="character" w:customStyle="1" w:styleId="Char">
    <w:name w:val="纯文本 Char"/>
    <w:uiPriority w:val="99"/>
    <w:semiHidden/>
    <w:qFormat/>
    <w:rPr>
      <w:rFonts w:ascii="宋体" w:eastAsia="宋体" w:hAnsi="Courier New" w:cs="Courier New"/>
      <w:szCs w:val="21"/>
    </w:rPr>
  </w:style>
  <w:style w:type="character" w:customStyle="1" w:styleId="Char0">
    <w:name w:val="正文文本缩进 Char"/>
    <w:qFormat/>
    <w:locked/>
    <w:rPr>
      <w:rFonts w:ascii="Times New Roman" w:eastAsia="宋体" w:hAnsi="Times New Roman" w:cs="Times New Roman"/>
      <w:sz w:val="24"/>
      <w:szCs w:val="24"/>
    </w:rPr>
  </w:style>
  <w:style w:type="character" w:customStyle="1" w:styleId="Char1">
    <w:name w:val="日期 Char"/>
    <w:qFormat/>
    <w:rPr>
      <w:rFonts w:ascii="宋体" w:eastAsia="宋体" w:hAnsi="宋体" w:cs="Times New Roman"/>
      <w:b/>
      <w:sz w:val="32"/>
      <w:szCs w:val="20"/>
    </w:rPr>
  </w:style>
  <w:style w:type="character" w:customStyle="1" w:styleId="Char10">
    <w:name w:val="纯文本 Char1"/>
    <w:qFormat/>
    <w:locked/>
    <w:rPr>
      <w:rFonts w:ascii="宋体" w:eastAsia="宋体" w:hAnsi="Courier New" w:cs="Times New Roman"/>
      <w:szCs w:val="20"/>
    </w:rPr>
  </w:style>
  <w:style w:type="character" w:customStyle="1" w:styleId="Char11">
    <w:name w:val="正文文本缩进 Char1"/>
    <w:uiPriority w:val="99"/>
    <w:semiHidden/>
    <w:qFormat/>
    <w:rPr>
      <w:rFonts w:ascii="Times New Roman" w:eastAsia="宋体" w:hAnsi="Times New Roman" w:cs="Times New Roman"/>
      <w:szCs w:val="24"/>
    </w:rPr>
  </w:style>
  <w:style w:type="character" w:customStyle="1" w:styleId="ac">
    <w:name w:val="日期 字符"/>
    <w:basedOn w:val="a0"/>
    <w:link w:val="ab"/>
    <w:uiPriority w:val="99"/>
    <w:semiHidden/>
    <w:qFormat/>
  </w:style>
  <w:style w:type="character" w:customStyle="1" w:styleId="aa">
    <w:name w:val="纯文本 字符"/>
    <w:basedOn w:val="a0"/>
    <w:link w:val="a9"/>
    <w:uiPriority w:val="99"/>
    <w:semiHidden/>
    <w:rPr>
      <w:rFonts w:ascii="宋体" w:eastAsia="宋体" w:hAnsi="Courier New" w:cs="Courier New"/>
      <w:szCs w:val="21"/>
    </w:rPr>
  </w:style>
  <w:style w:type="character" w:customStyle="1" w:styleId="a8">
    <w:name w:val="正文文本缩进 字符"/>
    <w:basedOn w:val="a0"/>
    <w:link w:val="a7"/>
    <w:uiPriority w:val="99"/>
    <w:semiHidden/>
  </w:style>
  <w:style w:type="paragraph" w:customStyle="1" w:styleId="11">
    <w:name w:val="列出段落1"/>
    <w:basedOn w:val="a"/>
    <w:uiPriority w:val="34"/>
    <w:qFormat/>
    <w:pPr>
      <w:ind w:firstLineChars="200" w:firstLine="420"/>
    </w:pPr>
    <w:rPr>
      <w:rFonts w:ascii="Calibri" w:eastAsia="宋体" w:hAnsi="Calibri" w:cs="Times New Roman"/>
    </w:rPr>
  </w:style>
  <w:style w:type="paragraph" w:customStyle="1" w:styleId="12">
    <w:name w:val="样式 标题 1 +"/>
    <w:basedOn w:val="1"/>
    <w:qFormat/>
    <w:rPr>
      <w:kern w:val="0"/>
      <w:sz w:val="36"/>
    </w:rPr>
  </w:style>
  <w:style w:type="paragraph" w:customStyle="1" w:styleId="afa">
    <w:name w:val="普通正文"/>
    <w:basedOn w:val="a"/>
    <w:qFormat/>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bullet">
    <w:name w:val="bullet"/>
    <w:basedOn w:val="a"/>
    <w:qFormat/>
    <w:pPr>
      <w:tabs>
        <w:tab w:val="left" w:pos="720"/>
      </w:tabs>
      <w:ind w:left="720" w:hanging="360"/>
    </w:pPr>
    <w:rPr>
      <w:rFonts w:ascii="Times New Roman" w:eastAsia="宋体" w:hAnsi="Times New Roman" w:cs="Times New Roman"/>
      <w:szCs w:val="24"/>
    </w:rPr>
  </w:style>
  <w:style w:type="character" w:customStyle="1" w:styleId="a6">
    <w:name w:val="批注文字 字符"/>
    <w:basedOn w:val="a0"/>
    <w:link w:val="a5"/>
    <w:uiPriority w:val="99"/>
    <w:semiHidden/>
    <w:qFormat/>
    <w:rPr>
      <w:rFonts w:ascii="Times New Roman" w:eastAsia="宋体" w:hAnsi="Times New Roman" w:cs="Times New Roman"/>
      <w:szCs w:val="24"/>
    </w:rPr>
  </w:style>
  <w:style w:type="character" w:customStyle="1" w:styleId="af5">
    <w:name w:val="批注主题 字符"/>
    <w:basedOn w:val="a6"/>
    <w:link w:val="af4"/>
    <w:uiPriority w:val="99"/>
    <w:semiHidden/>
    <w:qFormat/>
    <w:rPr>
      <w:rFonts w:ascii="Times New Roman" w:eastAsia="宋体" w:hAnsi="Times New Roman" w:cs="Times New Roman"/>
      <w:b/>
      <w:bCs/>
      <w:szCs w:val="24"/>
    </w:rPr>
  </w:style>
  <w:style w:type="character" w:customStyle="1" w:styleId="a4">
    <w:name w:val="正文缩进 字符"/>
    <w:link w:val="a3"/>
    <w:uiPriority w:val="99"/>
    <w:qFormat/>
    <w:rPr>
      <w:rFonts w:ascii="Calibri" w:eastAsia="宋体" w:hAnsi="Calibri" w:cs="Times New Roman"/>
      <w:sz w:val="24"/>
      <w:szCs w:val="24"/>
    </w:rPr>
  </w:style>
  <w:style w:type="paragraph" w:styleId="afb">
    <w:name w:val="List Paragraph"/>
    <w:basedOn w:val="a"/>
    <w:uiPriority w:val="26"/>
    <w:qFormat/>
    <w:pPr>
      <w:spacing w:line="360" w:lineRule="auto"/>
      <w:ind w:firstLineChars="200" w:firstLine="420"/>
    </w:pPr>
    <w:rPr>
      <w:rFonts w:ascii="Times New Roman" w:eastAsia="宋体" w:hAnsi="Times New Roman" w:cs="Times New Roman"/>
      <w:sz w:val="24"/>
      <w:szCs w:val="2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1846</Words>
  <Characters>10527</Characters>
  <Application>Microsoft Office Word</Application>
  <DocSecurity>0</DocSecurity>
  <Lines>87</Lines>
  <Paragraphs>24</Paragraphs>
  <ScaleCrop>false</ScaleCrop>
  <Company>P R C</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3323</cp:lastModifiedBy>
  <cp:revision>15</cp:revision>
  <cp:lastPrinted>2018-05-04T01:54:00Z</cp:lastPrinted>
  <dcterms:created xsi:type="dcterms:W3CDTF">2021-09-18T00:27:00Z</dcterms:created>
  <dcterms:modified xsi:type="dcterms:W3CDTF">2021-09-26T09:30:00Z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